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4D1" w:rsidRPr="00CF54D1" w:rsidRDefault="00CF54D1" w:rsidP="00EB471E">
      <w:pPr>
        <w:tabs>
          <w:tab w:val="left" w:pos="5040"/>
        </w:tabs>
        <w:rPr>
          <w:sz w:val="28"/>
          <w:szCs w:val="28"/>
        </w:rPr>
      </w:pPr>
      <w:bookmarkStart w:id="0" w:name="_GoBack"/>
      <w:bookmarkEnd w:id="0"/>
    </w:p>
    <w:p w:rsidR="00A83295" w:rsidRDefault="009205B9" w:rsidP="00C50971">
      <w:pPr>
        <w:tabs>
          <w:tab w:val="left" w:pos="5040"/>
        </w:tabs>
        <w:jc w:val="center"/>
        <w:rPr>
          <w:sz w:val="36"/>
          <w:szCs w:val="36"/>
        </w:rPr>
      </w:pPr>
      <w:r>
        <w:rPr>
          <w:noProof/>
        </w:rPr>
        <w:drawing>
          <wp:inline distT="0" distB="0" distL="0" distR="0" wp14:anchorId="0506A6CA" wp14:editId="6B393579">
            <wp:extent cx="1061720" cy="1061720"/>
            <wp:effectExtent l="0" t="0" r="5080" b="5080"/>
            <wp:docPr id="5" name="Picture 5"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EB471E" w:rsidRPr="00D350BC" w:rsidRDefault="00EB471E" w:rsidP="00EB471E">
      <w:pPr>
        <w:tabs>
          <w:tab w:val="left" w:pos="5040"/>
        </w:tabs>
        <w:rPr>
          <w:sz w:val="36"/>
          <w:szCs w:val="36"/>
        </w:rPr>
      </w:pPr>
      <w:r w:rsidRPr="00CD38AB">
        <w:rPr>
          <w:b/>
          <w:color w:val="00B0F0"/>
          <w:sz w:val="36"/>
          <w:szCs w:val="36"/>
        </w:rPr>
        <w:t>Board</w:t>
      </w:r>
      <w:r w:rsidR="00CF54D1" w:rsidRPr="00CD38AB">
        <w:rPr>
          <w:b/>
          <w:color w:val="00B0F0"/>
          <w:sz w:val="36"/>
          <w:szCs w:val="36"/>
        </w:rPr>
        <w:t xml:space="preserve"> #1</w:t>
      </w:r>
      <w:r w:rsidRPr="00D350BC">
        <w:rPr>
          <w:sz w:val="36"/>
          <w:szCs w:val="36"/>
        </w:rPr>
        <w:tab/>
      </w:r>
      <w:r w:rsidRPr="007A3BF1">
        <w:rPr>
          <w:sz w:val="28"/>
          <w:szCs w:val="28"/>
        </w:rPr>
        <w:t>Date: July 26, 2018</w:t>
      </w:r>
    </w:p>
    <w:p w:rsidR="007C05B9" w:rsidRDefault="007C05B9" w:rsidP="00EB471E">
      <w:pPr>
        <w:rPr>
          <w:b/>
          <w:sz w:val="28"/>
          <w:szCs w:val="28"/>
        </w:rPr>
      </w:pPr>
    </w:p>
    <w:p w:rsidR="00EB471E" w:rsidRPr="007A3BF1" w:rsidRDefault="00EB471E" w:rsidP="00EB471E">
      <w:pPr>
        <w:rPr>
          <w:sz w:val="28"/>
          <w:szCs w:val="28"/>
        </w:rPr>
      </w:pPr>
      <w:r w:rsidRPr="007A3BF1">
        <w:rPr>
          <w:b/>
          <w:sz w:val="28"/>
          <w:szCs w:val="28"/>
        </w:rPr>
        <w:t xml:space="preserve">Motion: </w:t>
      </w:r>
      <w:r w:rsidRPr="007A3BF1">
        <w:rPr>
          <w:bCs/>
          <w:sz w:val="28"/>
          <w:szCs w:val="28"/>
        </w:rPr>
        <w:t xml:space="preserve">Effective October 15, 2018, a </w:t>
      </w:r>
      <w:r w:rsidRPr="007A3BF1">
        <w:rPr>
          <w:bCs/>
          <w:sz w:val="28"/>
          <w:szCs w:val="28"/>
          <w:highlight w:val="yellow"/>
        </w:rPr>
        <w:t>World Standing Committee is defined as one that fulfills the following conditions, failure to meet any one (1) of which means the committee reverts to work group status:</w:t>
      </w:r>
      <w:r w:rsidRPr="007A3BF1">
        <w:rPr>
          <w:bCs/>
          <w:sz w:val="28"/>
          <w:szCs w:val="28"/>
        </w:rPr>
        <w:t xml:space="preserve"> </w:t>
      </w:r>
    </w:p>
    <w:p w:rsidR="00EB471E" w:rsidRPr="007A3BF1" w:rsidRDefault="00EB471E" w:rsidP="00EB471E">
      <w:pPr>
        <w:numPr>
          <w:ilvl w:val="0"/>
          <w:numId w:val="1"/>
        </w:numPr>
        <w:spacing w:after="100" w:afterAutospacing="1"/>
        <w:rPr>
          <w:sz w:val="28"/>
          <w:szCs w:val="28"/>
        </w:rPr>
      </w:pPr>
      <w:r w:rsidRPr="007A3BF1">
        <w:rPr>
          <w:bCs/>
          <w:sz w:val="28"/>
          <w:szCs w:val="28"/>
        </w:rPr>
        <w:t xml:space="preserve">Has a minimum of </w:t>
      </w:r>
      <w:r w:rsidRPr="007A3BF1">
        <w:rPr>
          <w:bCs/>
          <w:sz w:val="28"/>
          <w:szCs w:val="28"/>
          <w:highlight w:val="yellow"/>
        </w:rPr>
        <w:t>3 active members</w:t>
      </w:r>
      <w:r w:rsidRPr="007A3BF1">
        <w:rPr>
          <w:bCs/>
          <w:sz w:val="28"/>
          <w:szCs w:val="28"/>
        </w:rPr>
        <w:t>.</w:t>
      </w:r>
      <w:r w:rsidR="007A3BF1">
        <w:rPr>
          <w:bCs/>
          <w:color w:val="FF0000"/>
          <w:sz w:val="28"/>
          <w:szCs w:val="28"/>
        </w:rPr>
        <w:t xml:space="preserve"> currently 2</w:t>
      </w:r>
    </w:p>
    <w:p w:rsidR="00EB471E" w:rsidRPr="007A3BF1" w:rsidRDefault="00EB471E" w:rsidP="00EB471E">
      <w:pPr>
        <w:numPr>
          <w:ilvl w:val="0"/>
          <w:numId w:val="1"/>
        </w:numPr>
        <w:spacing w:before="100" w:beforeAutospacing="1" w:after="100" w:afterAutospacing="1"/>
        <w:rPr>
          <w:sz w:val="28"/>
          <w:szCs w:val="28"/>
        </w:rPr>
      </w:pPr>
      <w:r w:rsidRPr="007A3BF1">
        <w:rPr>
          <w:bCs/>
          <w:sz w:val="28"/>
          <w:szCs w:val="28"/>
        </w:rPr>
        <w:t xml:space="preserve">Creates, within a year from CSC, a </w:t>
      </w:r>
      <w:r w:rsidRPr="007A3BF1">
        <w:rPr>
          <w:bCs/>
          <w:sz w:val="28"/>
          <w:szCs w:val="28"/>
          <w:highlight w:val="yellow"/>
        </w:rPr>
        <w:t>Policy and Procedures Manual</w:t>
      </w:r>
      <w:r w:rsidRPr="007A3BF1">
        <w:rPr>
          <w:bCs/>
          <w:sz w:val="28"/>
          <w:szCs w:val="28"/>
        </w:rPr>
        <w:t xml:space="preserve"> that specifies the Committee’s mission statement and its goals.</w:t>
      </w:r>
    </w:p>
    <w:p w:rsidR="00EB471E" w:rsidRPr="007A3BF1" w:rsidRDefault="00EB471E" w:rsidP="00EB471E">
      <w:pPr>
        <w:numPr>
          <w:ilvl w:val="0"/>
          <w:numId w:val="1"/>
        </w:numPr>
        <w:spacing w:before="100" w:beforeAutospacing="1" w:after="100" w:afterAutospacing="1"/>
        <w:rPr>
          <w:sz w:val="28"/>
          <w:szCs w:val="28"/>
        </w:rPr>
      </w:pPr>
      <w:r w:rsidRPr="007A3BF1">
        <w:rPr>
          <w:bCs/>
          <w:sz w:val="28"/>
          <w:szCs w:val="28"/>
        </w:rPr>
        <w:t xml:space="preserve">Posts, </w:t>
      </w:r>
      <w:r w:rsidRPr="007A3BF1">
        <w:rPr>
          <w:sz w:val="28"/>
          <w:szCs w:val="28"/>
        </w:rPr>
        <w:t>in an area accessible to the fellowship, the committee’s Policy and Procedures Manual, which includes its mission statement and goals and, when possible, the Conference motion(s) that created the committee.</w:t>
      </w:r>
    </w:p>
    <w:p w:rsidR="00EB471E" w:rsidRPr="007A3BF1" w:rsidRDefault="00EB471E" w:rsidP="00EB471E">
      <w:pPr>
        <w:numPr>
          <w:ilvl w:val="0"/>
          <w:numId w:val="1"/>
        </w:numPr>
        <w:spacing w:before="100" w:beforeAutospacing="1" w:after="100" w:afterAutospacing="1"/>
        <w:textAlignment w:val="baseline"/>
        <w:rPr>
          <w:rFonts w:ascii="Calibri" w:hAnsi="Calibri"/>
          <w:sz w:val="28"/>
          <w:szCs w:val="28"/>
        </w:rPr>
      </w:pPr>
      <w:r w:rsidRPr="007A3BF1">
        <w:rPr>
          <w:sz w:val="28"/>
          <w:szCs w:val="28"/>
        </w:rPr>
        <w:t xml:space="preserve">At minimum, </w:t>
      </w:r>
      <w:r w:rsidRPr="007A3BF1">
        <w:rPr>
          <w:sz w:val="28"/>
          <w:szCs w:val="28"/>
          <w:highlight w:val="yellow"/>
        </w:rPr>
        <w:t>conducts meetings every other month</w:t>
      </w:r>
      <w:r w:rsidRPr="007A3BF1">
        <w:rPr>
          <w:bCs/>
          <w:sz w:val="28"/>
          <w:szCs w:val="28"/>
        </w:rPr>
        <w:t>.</w:t>
      </w:r>
    </w:p>
    <w:p w:rsidR="00EB471E" w:rsidRPr="007A3BF1" w:rsidRDefault="00EB471E" w:rsidP="00EB471E">
      <w:pPr>
        <w:numPr>
          <w:ilvl w:val="0"/>
          <w:numId w:val="1"/>
        </w:numPr>
        <w:spacing w:before="100" w:beforeAutospacing="1"/>
        <w:rPr>
          <w:sz w:val="28"/>
          <w:szCs w:val="28"/>
        </w:rPr>
      </w:pPr>
      <w:r w:rsidRPr="007A3BF1">
        <w:rPr>
          <w:bCs/>
          <w:sz w:val="28"/>
          <w:szCs w:val="28"/>
          <w:highlight w:val="yellow"/>
        </w:rPr>
        <w:t>Posts</w:t>
      </w:r>
      <w:r w:rsidRPr="007A3BF1">
        <w:rPr>
          <w:bCs/>
          <w:sz w:val="28"/>
          <w:szCs w:val="28"/>
        </w:rPr>
        <w:t>,</w:t>
      </w:r>
      <w:r w:rsidRPr="007A3BF1">
        <w:rPr>
          <w:sz w:val="28"/>
          <w:szCs w:val="28"/>
        </w:rPr>
        <w:t xml:space="preserve"> to</w:t>
      </w:r>
      <w:r w:rsidRPr="007A3BF1">
        <w:rPr>
          <w:color w:val="0070C0"/>
          <w:sz w:val="28"/>
          <w:szCs w:val="28"/>
        </w:rPr>
        <w:t xml:space="preserve"> </w:t>
      </w:r>
      <w:r w:rsidRPr="007A3BF1">
        <w:rPr>
          <w:sz w:val="28"/>
          <w:szCs w:val="28"/>
        </w:rPr>
        <w:t xml:space="preserve">an area accessible to the fellowship, the </w:t>
      </w:r>
      <w:r w:rsidRPr="007A3BF1">
        <w:rPr>
          <w:sz w:val="28"/>
          <w:szCs w:val="28"/>
          <w:highlight w:val="yellow"/>
        </w:rPr>
        <w:t>approved and corrected minutes</w:t>
      </w:r>
      <w:r w:rsidRPr="007A3BF1">
        <w:rPr>
          <w:sz w:val="28"/>
          <w:szCs w:val="28"/>
        </w:rPr>
        <w:t xml:space="preserve"> of the committee’s </w:t>
      </w:r>
      <w:r w:rsidRPr="007A3BF1">
        <w:rPr>
          <w:bCs/>
          <w:sz w:val="28"/>
          <w:szCs w:val="28"/>
        </w:rPr>
        <w:t xml:space="preserve">regularly scheduled business </w:t>
      </w:r>
      <w:r w:rsidRPr="007A3BF1">
        <w:rPr>
          <w:bCs/>
          <w:sz w:val="28"/>
          <w:szCs w:val="28"/>
          <w:highlight w:val="yellow"/>
        </w:rPr>
        <w:t>meetings.</w:t>
      </w:r>
    </w:p>
    <w:p w:rsidR="00EB471E" w:rsidRPr="007A3BF1" w:rsidRDefault="00EB471E" w:rsidP="00EB471E">
      <w:pPr>
        <w:rPr>
          <w:sz w:val="22"/>
          <w:szCs w:val="22"/>
        </w:rPr>
      </w:pPr>
      <w:r w:rsidRPr="007A3BF1">
        <w:rPr>
          <w:b/>
          <w:sz w:val="22"/>
          <w:szCs w:val="22"/>
        </w:rPr>
        <w:t>____________________________________________________________</w:t>
      </w:r>
    </w:p>
    <w:p w:rsidR="00EB471E" w:rsidRDefault="00EB471E" w:rsidP="00EB471E">
      <w:pPr>
        <w:rPr>
          <w:sz w:val="22"/>
          <w:szCs w:val="22"/>
        </w:rPr>
      </w:pPr>
      <w:r w:rsidRPr="007A3BF1">
        <w:rPr>
          <w:b/>
          <w:sz w:val="22"/>
          <w:szCs w:val="22"/>
        </w:rPr>
        <w:t xml:space="preserve">Intent: </w:t>
      </w:r>
      <w:r w:rsidRPr="007A3BF1">
        <w:rPr>
          <w:sz w:val="22"/>
          <w:szCs w:val="22"/>
        </w:rPr>
        <w:t xml:space="preserve">To insure transparency by clearly defining all World Standing Committees, providing a way for them to communicate with the fellowship through their manuals and reports. By increasing awareness of the committees, </w:t>
      </w:r>
      <w:proofErr w:type="spellStart"/>
      <w:r w:rsidRPr="007A3BF1">
        <w:rPr>
          <w:sz w:val="22"/>
          <w:szCs w:val="22"/>
        </w:rPr>
        <w:t>CoDA</w:t>
      </w:r>
      <w:proofErr w:type="spellEnd"/>
      <w:r w:rsidRPr="007A3BF1">
        <w:rPr>
          <w:sz w:val="22"/>
          <w:szCs w:val="22"/>
        </w:rPr>
        <w:t xml:space="preserve"> members will be encouraged to participate in World Service. </w:t>
      </w:r>
    </w:p>
    <w:p w:rsidR="007A3BF1" w:rsidRDefault="007A3BF1" w:rsidP="00EB471E">
      <w:pPr>
        <w:rPr>
          <w:sz w:val="22"/>
          <w:szCs w:val="22"/>
        </w:rPr>
      </w:pPr>
    </w:p>
    <w:p w:rsidR="007A3BF1" w:rsidRPr="007A3BF1" w:rsidRDefault="00EB471E" w:rsidP="007A3BF1">
      <w:pPr>
        <w:tabs>
          <w:tab w:val="left" w:pos="5040"/>
        </w:tabs>
        <w:rPr>
          <w:sz w:val="28"/>
          <w:szCs w:val="28"/>
        </w:rPr>
      </w:pPr>
      <w:r w:rsidRPr="00CD38AB">
        <w:rPr>
          <w:b/>
          <w:color w:val="00B0F0"/>
          <w:sz w:val="36"/>
          <w:szCs w:val="36"/>
        </w:rPr>
        <w:t>Board</w:t>
      </w:r>
      <w:r w:rsidR="007A3BF1" w:rsidRPr="00CD38AB">
        <w:rPr>
          <w:b/>
          <w:color w:val="00B0F0"/>
          <w:sz w:val="36"/>
          <w:szCs w:val="36"/>
        </w:rPr>
        <w:t xml:space="preserve"> #2</w:t>
      </w:r>
      <w:r w:rsidR="007A3BF1" w:rsidRPr="00CD38AB">
        <w:rPr>
          <w:color w:val="00B0F0"/>
          <w:sz w:val="32"/>
          <w:szCs w:val="36"/>
        </w:rPr>
        <w:t xml:space="preserve">              </w:t>
      </w:r>
      <w:r w:rsidR="004A485F" w:rsidRPr="00CD38AB">
        <w:rPr>
          <w:color w:val="00B0F0"/>
          <w:sz w:val="32"/>
          <w:szCs w:val="36"/>
        </w:rPr>
        <w:t xml:space="preserve">                      </w:t>
      </w:r>
      <w:r w:rsidR="007A3BF1" w:rsidRPr="00CD38AB">
        <w:rPr>
          <w:color w:val="00B0F0"/>
          <w:sz w:val="32"/>
          <w:szCs w:val="36"/>
        </w:rPr>
        <w:t xml:space="preserve">  </w:t>
      </w:r>
      <w:r w:rsidRPr="007A3BF1">
        <w:rPr>
          <w:sz w:val="28"/>
          <w:szCs w:val="28"/>
        </w:rPr>
        <w:t>Date: July 26, 2018</w:t>
      </w:r>
      <w:r w:rsidR="004A485F">
        <w:rPr>
          <w:sz w:val="28"/>
          <w:szCs w:val="28"/>
        </w:rPr>
        <w:t xml:space="preserve"> - </w:t>
      </w:r>
      <w:r w:rsidR="007A3BF1" w:rsidRPr="007A3BF1">
        <w:rPr>
          <w:sz w:val="28"/>
          <w:szCs w:val="28"/>
        </w:rPr>
        <w:t>Revision Date: 8/8/18</w:t>
      </w:r>
    </w:p>
    <w:p w:rsidR="007C05B9" w:rsidRDefault="007C05B9" w:rsidP="007A3BF1">
      <w:pPr>
        <w:textAlignment w:val="baseline"/>
        <w:rPr>
          <w:b/>
          <w:sz w:val="28"/>
          <w:szCs w:val="28"/>
        </w:rPr>
      </w:pPr>
    </w:p>
    <w:p w:rsidR="00EB471E" w:rsidRPr="007A3BF1" w:rsidRDefault="00EB471E" w:rsidP="007A3BF1">
      <w:pPr>
        <w:textAlignment w:val="baseline"/>
        <w:rPr>
          <w:sz w:val="28"/>
          <w:szCs w:val="28"/>
        </w:rPr>
      </w:pPr>
      <w:r w:rsidRPr="007A3BF1">
        <w:rPr>
          <w:b/>
          <w:sz w:val="28"/>
          <w:szCs w:val="28"/>
        </w:rPr>
        <w:t xml:space="preserve">Motion: </w:t>
      </w:r>
      <w:r w:rsidRPr="007A3BF1">
        <w:rPr>
          <w:sz w:val="28"/>
          <w:szCs w:val="28"/>
        </w:rPr>
        <w:t xml:space="preserve">World Standing Committee </w:t>
      </w:r>
      <w:r w:rsidRPr="007A3BF1">
        <w:rPr>
          <w:sz w:val="28"/>
          <w:szCs w:val="28"/>
          <w:highlight w:val="yellow"/>
        </w:rPr>
        <w:t>chair/vice chair positions</w:t>
      </w:r>
      <w:r w:rsidRPr="007A3BF1">
        <w:rPr>
          <w:sz w:val="28"/>
          <w:szCs w:val="28"/>
        </w:rPr>
        <w:t xml:space="preserve"> have the following </w:t>
      </w:r>
      <w:r w:rsidRPr="007A3BF1">
        <w:rPr>
          <w:sz w:val="28"/>
          <w:szCs w:val="28"/>
          <w:highlight w:val="yellow"/>
        </w:rPr>
        <w:t>defined term limits</w:t>
      </w:r>
      <w:r w:rsidRPr="007A3BF1">
        <w:rPr>
          <w:sz w:val="28"/>
          <w:szCs w:val="28"/>
        </w:rPr>
        <w:t>:  </w:t>
      </w:r>
    </w:p>
    <w:p w:rsidR="00EB471E" w:rsidRPr="007A3BF1" w:rsidRDefault="00EB471E" w:rsidP="007A3BF1">
      <w:pPr>
        <w:numPr>
          <w:ilvl w:val="0"/>
          <w:numId w:val="2"/>
        </w:numPr>
        <w:ind w:left="1080"/>
        <w:textAlignment w:val="baseline"/>
        <w:rPr>
          <w:sz w:val="28"/>
          <w:szCs w:val="28"/>
        </w:rPr>
      </w:pPr>
      <w:r w:rsidRPr="007A3BF1">
        <w:rPr>
          <w:color w:val="212121"/>
          <w:sz w:val="28"/>
          <w:szCs w:val="28"/>
          <w:shd w:val="clear" w:color="auto" w:fill="FFFFFF"/>
        </w:rPr>
        <w:t>World Standing Committee service positions shall be: a Chairperson and Vice Chairperson. World Standing Committee members may create other service positions, as needed, to execute the Committee’s business</w:t>
      </w:r>
      <w:r w:rsidRPr="007A3BF1">
        <w:rPr>
          <w:sz w:val="28"/>
          <w:szCs w:val="28"/>
          <w:shd w:val="clear" w:color="auto" w:fill="FFFFFF"/>
        </w:rPr>
        <w:t>. </w:t>
      </w:r>
      <w:r w:rsidRPr="007A3BF1">
        <w:rPr>
          <w:sz w:val="28"/>
          <w:szCs w:val="28"/>
        </w:rPr>
        <w:t> </w:t>
      </w:r>
    </w:p>
    <w:p w:rsidR="00EB471E" w:rsidRPr="007A3BF1" w:rsidRDefault="00EB471E" w:rsidP="007A3BF1">
      <w:pPr>
        <w:numPr>
          <w:ilvl w:val="0"/>
          <w:numId w:val="2"/>
        </w:numPr>
        <w:ind w:left="1080"/>
        <w:textAlignment w:val="baseline"/>
        <w:rPr>
          <w:sz w:val="28"/>
          <w:szCs w:val="28"/>
        </w:rPr>
      </w:pPr>
      <w:r w:rsidRPr="007A3BF1">
        <w:rPr>
          <w:sz w:val="28"/>
          <w:szCs w:val="28"/>
        </w:rPr>
        <w:t>To provide time for training and support of incoming chairs</w:t>
      </w:r>
      <w:r w:rsidRPr="007A3BF1">
        <w:rPr>
          <w:color w:val="0070C0"/>
          <w:sz w:val="28"/>
          <w:szCs w:val="28"/>
        </w:rPr>
        <w:t>, t</w:t>
      </w:r>
      <w:r w:rsidRPr="007A3BF1">
        <w:rPr>
          <w:color w:val="212121"/>
          <w:sz w:val="28"/>
          <w:szCs w:val="28"/>
          <w:shd w:val="clear" w:color="auto" w:fill="FFFFFF"/>
        </w:rPr>
        <w:t xml:space="preserve">he </w:t>
      </w:r>
      <w:r w:rsidRPr="007A3BF1">
        <w:rPr>
          <w:b/>
          <w:bCs/>
          <w:color w:val="212121"/>
          <w:sz w:val="28"/>
          <w:szCs w:val="28"/>
          <w:highlight w:val="yellow"/>
          <w:shd w:val="clear" w:color="auto" w:fill="FFFFFF"/>
        </w:rPr>
        <w:t>term of office</w:t>
      </w:r>
      <w:r w:rsidRPr="007A3BF1">
        <w:rPr>
          <w:color w:val="212121"/>
          <w:sz w:val="28"/>
          <w:szCs w:val="28"/>
          <w:highlight w:val="yellow"/>
          <w:shd w:val="clear" w:color="auto" w:fill="FFFFFF"/>
        </w:rPr>
        <w:t xml:space="preserve"> for </w:t>
      </w:r>
      <w:r w:rsidRPr="007A3BF1">
        <w:rPr>
          <w:sz w:val="28"/>
          <w:szCs w:val="28"/>
          <w:highlight w:val="yellow"/>
          <w:shd w:val="clear" w:color="auto" w:fill="FFFFFF"/>
        </w:rPr>
        <w:t xml:space="preserve">Chairs </w:t>
      </w:r>
      <w:r w:rsidRPr="007A3BF1">
        <w:rPr>
          <w:color w:val="212121"/>
          <w:sz w:val="28"/>
          <w:szCs w:val="28"/>
          <w:highlight w:val="yellow"/>
          <w:shd w:val="clear" w:color="auto" w:fill="FFFFFF"/>
        </w:rPr>
        <w:t>shall be:</w:t>
      </w:r>
      <w:r w:rsidRPr="007A3BF1">
        <w:rPr>
          <w:sz w:val="28"/>
          <w:szCs w:val="28"/>
          <w:highlight w:val="yellow"/>
          <w:shd w:val="clear" w:color="auto" w:fill="FFFFFF"/>
        </w:rPr>
        <w:t xml:space="preserve"> (</w:t>
      </w:r>
      <w:proofErr w:type="spellStart"/>
      <w:r w:rsidRPr="007A3BF1">
        <w:rPr>
          <w:sz w:val="28"/>
          <w:szCs w:val="28"/>
          <w:highlight w:val="yellow"/>
          <w:shd w:val="clear" w:color="auto" w:fill="FFFFFF"/>
        </w:rPr>
        <w:t>i</w:t>
      </w:r>
      <w:proofErr w:type="spellEnd"/>
      <w:r w:rsidRPr="007A3BF1">
        <w:rPr>
          <w:sz w:val="28"/>
          <w:szCs w:val="28"/>
          <w:highlight w:val="yellow"/>
          <w:shd w:val="clear" w:color="auto" w:fill="FFFFFF"/>
        </w:rPr>
        <w:t>) limited to service as chair on all committees,</w:t>
      </w:r>
      <w:r w:rsidRPr="007A3BF1">
        <w:rPr>
          <w:color w:val="212121"/>
          <w:sz w:val="28"/>
          <w:szCs w:val="28"/>
          <w:highlight w:val="yellow"/>
          <w:shd w:val="clear" w:color="auto" w:fill="FFFFFF"/>
        </w:rPr>
        <w:t xml:space="preserve"> </w:t>
      </w:r>
      <w:r w:rsidRPr="007A3BF1">
        <w:rPr>
          <w:sz w:val="28"/>
          <w:szCs w:val="28"/>
          <w:highlight w:val="yellow"/>
          <w:shd w:val="clear" w:color="auto" w:fill="FFFFFF"/>
        </w:rPr>
        <w:t xml:space="preserve">for (ii) </w:t>
      </w:r>
      <w:r w:rsidRPr="007A3BF1">
        <w:rPr>
          <w:color w:val="212121"/>
          <w:sz w:val="28"/>
          <w:szCs w:val="28"/>
          <w:highlight w:val="yellow"/>
          <w:shd w:val="clear" w:color="auto" w:fill="FFFFFF"/>
        </w:rPr>
        <w:t xml:space="preserve">a maximum </w:t>
      </w:r>
      <w:r w:rsidRPr="007A3BF1">
        <w:rPr>
          <w:sz w:val="28"/>
          <w:szCs w:val="28"/>
          <w:highlight w:val="yellow"/>
          <w:shd w:val="clear" w:color="auto" w:fill="FFFFFF"/>
        </w:rPr>
        <w:t xml:space="preserve">of two turns as Chair, (iii) for periods of three (3) </w:t>
      </w:r>
      <w:r w:rsidRPr="007A3BF1">
        <w:rPr>
          <w:color w:val="212121"/>
          <w:sz w:val="28"/>
          <w:szCs w:val="28"/>
          <w:highlight w:val="yellow"/>
          <w:shd w:val="clear" w:color="auto" w:fill="FFFFFF"/>
        </w:rPr>
        <w:t xml:space="preserve">years </w:t>
      </w:r>
      <w:r w:rsidRPr="007A3BF1">
        <w:rPr>
          <w:sz w:val="28"/>
          <w:szCs w:val="28"/>
          <w:highlight w:val="yellow"/>
          <w:shd w:val="clear" w:color="auto" w:fill="FFFFFF"/>
        </w:rPr>
        <w:t>each turn, (iv) those turns to be separated by an interval of two years,</w:t>
      </w:r>
      <w:r w:rsidRPr="007A3BF1">
        <w:rPr>
          <w:sz w:val="28"/>
          <w:szCs w:val="28"/>
          <w:shd w:val="clear" w:color="auto" w:fill="FFFFFF"/>
        </w:rPr>
        <w:t xml:space="preserve"> unless the position of Chair is </w:t>
      </w:r>
      <w:r w:rsidRPr="007A3BF1">
        <w:rPr>
          <w:color w:val="212121"/>
          <w:sz w:val="28"/>
          <w:szCs w:val="28"/>
          <w:shd w:val="clear" w:color="auto" w:fill="FFFFFF"/>
        </w:rPr>
        <w:t>sooner vacated by death, resignation, or disqualification.</w:t>
      </w:r>
      <w:r w:rsidRPr="007A3BF1">
        <w:rPr>
          <w:sz w:val="28"/>
          <w:szCs w:val="28"/>
          <w:shd w:val="clear" w:color="auto" w:fill="FFFFFF"/>
        </w:rPr>
        <w:t xml:space="preserve"> </w:t>
      </w:r>
      <w:r w:rsidRPr="007A3BF1">
        <w:rPr>
          <w:sz w:val="28"/>
          <w:szCs w:val="28"/>
        </w:rPr>
        <w:t> </w:t>
      </w:r>
    </w:p>
    <w:p w:rsidR="00EB471E" w:rsidRPr="007A3BF1" w:rsidRDefault="00EB471E" w:rsidP="007A3BF1">
      <w:pPr>
        <w:numPr>
          <w:ilvl w:val="0"/>
          <w:numId w:val="2"/>
        </w:numPr>
        <w:ind w:left="1080"/>
        <w:textAlignment w:val="baseline"/>
        <w:rPr>
          <w:sz w:val="28"/>
          <w:szCs w:val="28"/>
        </w:rPr>
      </w:pPr>
      <w:r w:rsidRPr="007A3BF1">
        <w:rPr>
          <w:b/>
          <w:bCs/>
          <w:color w:val="212121"/>
          <w:sz w:val="28"/>
          <w:szCs w:val="28"/>
          <w:shd w:val="clear" w:color="auto" w:fill="FFFFFF"/>
        </w:rPr>
        <w:lastRenderedPageBreak/>
        <w:t>When a position is vacated</w:t>
      </w:r>
      <w:r w:rsidRPr="007A3BF1">
        <w:rPr>
          <w:color w:val="212121"/>
          <w:sz w:val="28"/>
          <w:szCs w:val="28"/>
          <w:shd w:val="clear" w:color="auto" w:fill="FFFFFF"/>
        </w:rPr>
        <w:t xml:space="preserve">, the </w:t>
      </w:r>
      <w:r w:rsidRPr="007A3BF1">
        <w:rPr>
          <w:color w:val="212121"/>
          <w:sz w:val="28"/>
          <w:szCs w:val="28"/>
          <w:highlight w:val="yellow"/>
          <w:shd w:val="clear" w:color="auto" w:fill="FFFFFF"/>
        </w:rPr>
        <w:t>vacancy</w:t>
      </w:r>
      <w:r w:rsidRPr="007A3BF1">
        <w:rPr>
          <w:color w:val="212121"/>
          <w:sz w:val="28"/>
          <w:szCs w:val="28"/>
          <w:shd w:val="clear" w:color="auto" w:fill="FFFFFF"/>
        </w:rPr>
        <w:t xml:space="preserve"> will be filled at the next monthly meeting or special meeting of that World Standing Committee.</w:t>
      </w:r>
      <w:r w:rsidRPr="007A3BF1">
        <w:rPr>
          <w:sz w:val="28"/>
          <w:szCs w:val="28"/>
          <w:shd w:val="clear" w:color="auto" w:fill="FFFFFF"/>
        </w:rPr>
        <w:t> </w:t>
      </w:r>
      <w:r w:rsidRPr="007A3BF1">
        <w:rPr>
          <w:sz w:val="28"/>
          <w:szCs w:val="28"/>
        </w:rPr>
        <w:t> </w:t>
      </w:r>
    </w:p>
    <w:p w:rsidR="00EB471E" w:rsidRPr="0018594E" w:rsidRDefault="00EB471E" w:rsidP="00EB471E">
      <w:pPr>
        <w:spacing w:after="100" w:afterAutospacing="1"/>
        <w:contextualSpacing/>
        <w:rPr>
          <w:rFonts w:ascii="Arial" w:hAnsi="Arial" w:cs="Arial"/>
          <w:b/>
          <w:sz w:val="36"/>
          <w:szCs w:val="36"/>
        </w:rPr>
      </w:pPr>
      <w:r w:rsidRPr="0018594E">
        <w:rPr>
          <w:rFonts w:ascii="Arial" w:hAnsi="Arial" w:cs="Arial"/>
          <w:b/>
          <w:sz w:val="36"/>
          <w:szCs w:val="36"/>
        </w:rPr>
        <w:t>________________________________________________</w:t>
      </w:r>
    </w:p>
    <w:p w:rsidR="00EB471E" w:rsidRPr="0018594E" w:rsidRDefault="00EB471E" w:rsidP="007A3BF1">
      <w:pPr>
        <w:rPr>
          <w:rFonts w:ascii="Arial" w:hAnsi="Arial" w:cs="Arial"/>
          <w:b/>
          <w:sz w:val="20"/>
          <w:szCs w:val="20"/>
        </w:rPr>
      </w:pPr>
      <w:r w:rsidRPr="0018594E">
        <w:rPr>
          <w:rFonts w:ascii="Arial" w:hAnsi="Arial" w:cs="Arial"/>
          <w:b/>
          <w:sz w:val="20"/>
          <w:szCs w:val="20"/>
        </w:rPr>
        <w:t xml:space="preserve">Intent: </w:t>
      </w:r>
      <w:r w:rsidRPr="0018594E">
        <w:rPr>
          <w:rFonts w:ascii="Arial" w:hAnsi="Arial" w:cs="Arial"/>
          <w:sz w:val="20"/>
          <w:szCs w:val="20"/>
        </w:rPr>
        <w:t>Provide guidelines for length of service</w:t>
      </w:r>
      <w:r w:rsidRPr="0018594E">
        <w:rPr>
          <w:rFonts w:ascii="Arial" w:hAnsi="Arial" w:cs="Arial"/>
          <w:color w:val="212121"/>
          <w:sz w:val="20"/>
          <w:szCs w:val="20"/>
          <w:shd w:val="clear" w:color="auto" w:fill="FFFFFF"/>
        </w:rPr>
        <w:t xml:space="preserve"> for World Standing</w:t>
      </w:r>
      <w:r w:rsidRPr="0018594E">
        <w:rPr>
          <w:rFonts w:ascii="Arial" w:hAnsi="Arial" w:cs="Arial"/>
          <w:sz w:val="20"/>
          <w:szCs w:val="20"/>
        </w:rPr>
        <w:t xml:space="preserve"> Committees,</w:t>
      </w:r>
      <w:r w:rsidRPr="0018594E">
        <w:rPr>
          <w:rFonts w:ascii="Arial" w:hAnsi="Arial" w:cs="Arial"/>
          <w:color w:val="0070C0"/>
          <w:sz w:val="20"/>
          <w:szCs w:val="20"/>
        </w:rPr>
        <w:t xml:space="preserve"> </w:t>
      </w:r>
      <w:r w:rsidRPr="0018594E">
        <w:rPr>
          <w:rFonts w:ascii="Arial" w:hAnsi="Arial" w:cs="Arial"/>
          <w:sz w:val="20"/>
          <w:szCs w:val="20"/>
        </w:rPr>
        <w:t>emphasizing healthy rotation of service and increased service opportunities by encouraging fresh faces with fresh ideas to take up service work. </w:t>
      </w:r>
    </w:p>
    <w:p w:rsidR="00EB471E" w:rsidRPr="0018594E" w:rsidRDefault="00EB471E" w:rsidP="007A3BF1">
      <w:pPr>
        <w:rPr>
          <w:rFonts w:ascii="Arial" w:hAnsi="Arial" w:cs="Arial"/>
          <w:b/>
          <w:sz w:val="20"/>
          <w:szCs w:val="20"/>
        </w:rPr>
      </w:pPr>
      <w:r w:rsidRPr="0018594E">
        <w:rPr>
          <w:rFonts w:ascii="Arial" w:hAnsi="Arial" w:cs="Arial"/>
          <w:b/>
          <w:sz w:val="20"/>
          <w:szCs w:val="20"/>
        </w:rPr>
        <w:t>________________________________________________</w:t>
      </w:r>
    </w:p>
    <w:p w:rsidR="00EB471E" w:rsidRPr="0018594E" w:rsidRDefault="00EB471E" w:rsidP="007A3BF1">
      <w:pPr>
        <w:rPr>
          <w:rFonts w:ascii="Arial" w:hAnsi="Arial" w:cs="Arial"/>
          <w:sz w:val="20"/>
          <w:szCs w:val="20"/>
        </w:rPr>
      </w:pPr>
      <w:r w:rsidRPr="0018594E">
        <w:rPr>
          <w:rFonts w:ascii="Arial" w:hAnsi="Arial" w:cs="Arial"/>
          <w:b/>
          <w:sz w:val="20"/>
          <w:szCs w:val="20"/>
        </w:rPr>
        <w:t xml:space="preserve">Remarks: </w:t>
      </w:r>
      <w:proofErr w:type="spellStart"/>
      <w:r w:rsidRPr="0018594E">
        <w:rPr>
          <w:rFonts w:ascii="Arial" w:hAnsi="Arial" w:cs="Arial"/>
          <w:sz w:val="20"/>
          <w:szCs w:val="20"/>
        </w:rPr>
        <w:t>CoDA</w:t>
      </w:r>
      <w:proofErr w:type="spellEnd"/>
      <w:r w:rsidRPr="0018594E">
        <w:rPr>
          <w:rFonts w:ascii="Arial" w:hAnsi="Arial" w:cs="Arial"/>
          <w:sz w:val="20"/>
          <w:szCs w:val="20"/>
        </w:rPr>
        <w:t xml:space="preserve"> provides term limits for all positions at the group, intergroup and Voting Entity levels. This motion brings </w:t>
      </w:r>
      <w:proofErr w:type="spellStart"/>
      <w:r w:rsidRPr="0018594E">
        <w:rPr>
          <w:rFonts w:ascii="Arial" w:hAnsi="Arial" w:cs="Arial"/>
          <w:sz w:val="20"/>
          <w:szCs w:val="20"/>
        </w:rPr>
        <w:t>CoDA</w:t>
      </w:r>
      <w:proofErr w:type="spellEnd"/>
      <w:r w:rsidRPr="0018594E">
        <w:rPr>
          <w:rFonts w:ascii="Arial" w:hAnsi="Arial" w:cs="Arial"/>
          <w:sz w:val="20"/>
          <w:szCs w:val="20"/>
        </w:rPr>
        <w:t xml:space="preserve"> world’s trusted servants into compliance. This applies to World Standing Committees</w:t>
      </w:r>
      <w:r w:rsidRPr="0018594E">
        <w:rPr>
          <w:rFonts w:ascii="Arial" w:hAnsi="Arial" w:cs="Arial"/>
          <w:color w:val="0070C0"/>
          <w:sz w:val="20"/>
          <w:szCs w:val="20"/>
        </w:rPr>
        <w:t xml:space="preserve">, </w:t>
      </w:r>
      <w:r w:rsidRPr="0018594E">
        <w:rPr>
          <w:rFonts w:ascii="Arial" w:hAnsi="Arial" w:cs="Arial"/>
          <w:sz w:val="20"/>
          <w:szCs w:val="20"/>
        </w:rPr>
        <w:t>where someone may serve as Chair on the same committee in two separate stints or for one term on each of two different committees. </w:t>
      </w:r>
    </w:p>
    <w:p w:rsidR="007A3BF1" w:rsidRPr="007A3BF1" w:rsidRDefault="007A3BF1" w:rsidP="007A3BF1">
      <w:pPr>
        <w:rPr>
          <w:b/>
          <w:sz w:val="22"/>
          <w:szCs w:val="22"/>
        </w:rPr>
      </w:pPr>
    </w:p>
    <w:p w:rsidR="004A485F" w:rsidRPr="00920A22" w:rsidRDefault="00EB471E" w:rsidP="004A485F">
      <w:pPr>
        <w:tabs>
          <w:tab w:val="left" w:pos="5040"/>
        </w:tabs>
        <w:rPr>
          <w:sz w:val="28"/>
          <w:szCs w:val="28"/>
        </w:rPr>
      </w:pPr>
      <w:r w:rsidRPr="00755037">
        <w:rPr>
          <w:b/>
          <w:color w:val="00B0F0"/>
          <w:sz w:val="36"/>
          <w:szCs w:val="36"/>
        </w:rPr>
        <w:t>Board</w:t>
      </w:r>
      <w:r w:rsidR="007A3BF1" w:rsidRPr="00755037">
        <w:rPr>
          <w:color w:val="00B0F0"/>
          <w:sz w:val="36"/>
          <w:szCs w:val="36"/>
        </w:rPr>
        <w:t xml:space="preserve"> </w:t>
      </w:r>
      <w:r w:rsidR="00920A22" w:rsidRPr="00710C7E">
        <w:rPr>
          <w:b/>
          <w:color w:val="00B0F0"/>
          <w:sz w:val="36"/>
          <w:szCs w:val="36"/>
        </w:rPr>
        <w:t>#3</w:t>
      </w:r>
      <w:r w:rsidR="004A485F" w:rsidRPr="00755037">
        <w:rPr>
          <w:color w:val="00B0F0"/>
          <w:sz w:val="36"/>
          <w:szCs w:val="36"/>
        </w:rPr>
        <w:t xml:space="preserve">                                  </w:t>
      </w:r>
      <w:r w:rsidRPr="00920A22">
        <w:rPr>
          <w:sz w:val="28"/>
          <w:szCs w:val="28"/>
        </w:rPr>
        <w:t>Date: July 26, 2018</w:t>
      </w:r>
      <w:r w:rsidR="004A485F">
        <w:rPr>
          <w:sz w:val="28"/>
          <w:szCs w:val="28"/>
        </w:rPr>
        <w:t xml:space="preserve"> -</w:t>
      </w:r>
      <w:r w:rsidR="004A485F" w:rsidRPr="004A485F">
        <w:rPr>
          <w:sz w:val="28"/>
          <w:szCs w:val="28"/>
        </w:rPr>
        <w:t xml:space="preserve"> </w:t>
      </w:r>
      <w:r w:rsidR="004A485F" w:rsidRPr="00920A22">
        <w:rPr>
          <w:sz w:val="28"/>
          <w:szCs w:val="28"/>
        </w:rPr>
        <w:t>Revision Date: 8/8/18</w:t>
      </w:r>
    </w:p>
    <w:p w:rsidR="007C05B9" w:rsidRDefault="007C05B9" w:rsidP="00EB471E">
      <w:pPr>
        <w:spacing w:after="120"/>
        <w:rPr>
          <w:b/>
          <w:sz w:val="28"/>
          <w:szCs w:val="28"/>
        </w:rPr>
      </w:pPr>
    </w:p>
    <w:p w:rsidR="00EB471E" w:rsidRPr="00755037" w:rsidRDefault="00EB471E" w:rsidP="00EB471E">
      <w:pPr>
        <w:spacing w:after="120"/>
        <w:rPr>
          <w:sz w:val="28"/>
          <w:szCs w:val="28"/>
        </w:rPr>
      </w:pPr>
      <w:r w:rsidRPr="00755037">
        <w:rPr>
          <w:b/>
          <w:sz w:val="28"/>
          <w:szCs w:val="28"/>
        </w:rPr>
        <w:t>Motion</w:t>
      </w:r>
      <w:r w:rsidRPr="00755037">
        <w:rPr>
          <w:sz w:val="28"/>
          <w:szCs w:val="28"/>
        </w:rPr>
        <w:t xml:space="preserve"> </w:t>
      </w:r>
      <w:r w:rsidRPr="00755037">
        <w:rPr>
          <w:sz w:val="28"/>
          <w:szCs w:val="28"/>
          <w:highlight w:val="yellow"/>
        </w:rPr>
        <w:t>Establish</w:t>
      </w:r>
      <w:r w:rsidRPr="00755037">
        <w:rPr>
          <w:sz w:val="28"/>
          <w:szCs w:val="28"/>
        </w:rPr>
        <w:t xml:space="preserve"> the following </w:t>
      </w:r>
      <w:r w:rsidRPr="00755037">
        <w:rPr>
          <w:sz w:val="28"/>
          <w:szCs w:val="28"/>
          <w:highlight w:val="yellow"/>
        </w:rPr>
        <w:t>grounds for removal of a member from a World Standing Committee</w:t>
      </w:r>
      <w:r w:rsidRPr="00755037">
        <w:rPr>
          <w:sz w:val="28"/>
          <w:szCs w:val="28"/>
        </w:rPr>
        <w:t>, by the members of said committee, through the committee’s group conscience process:</w:t>
      </w:r>
    </w:p>
    <w:p w:rsidR="00EB471E" w:rsidRPr="00755037" w:rsidRDefault="00EB471E" w:rsidP="00EB471E">
      <w:pPr>
        <w:spacing w:before="100" w:beforeAutospacing="1" w:after="100" w:afterAutospacing="1"/>
        <w:contextualSpacing/>
        <w:rPr>
          <w:b/>
          <w:sz w:val="28"/>
          <w:szCs w:val="28"/>
        </w:rPr>
      </w:pPr>
      <w:r w:rsidRPr="00755037">
        <w:rPr>
          <w:b/>
          <w:color w:val="212121"/>
          <w:sz w:val="28"/>
          <w:szCs w:val="28"/>
        </w:rPr>
        <w:t>Grounds for removal of a World Standing Committee member</w:t>
      </w:r>
    </w:p>
    <w:p w:rsidR="00EB471E" w:rsidRPr="00755037" w:rsidRDefault="00EB471E" w:rsidP="00EB471E">
      <w:pPr>
        <w:spacing w:before="100" w:beforeAutospacing="1"/>
        <w:rPr>
          <w:sz w:val="28"/>
          <w:szCs w:val="28"/>
        </w:rPr>
      </w:pPr>
      <w:r w:rsidRPr="00755037">
        <w:rPr>
          <w:color w:val="212121"/>
          <w:sz w:val="28"/>
          <w:szCs w:val="28"/>
        </w:rPr>
        <w:t>If a World Standing Committee member</w:t>
      </w:r>
      <w:r w:rsidRPr="00755037">
        <w:rPr>
          <w:sz w:val="28"/>
          <w:szCs w:val="28"/>
        </w:rPr>
        <w:t xml:space="preserve">’s behavior is in conflict with </w:t>
      </w:r>
      <w:r w:rsidRPr="00755037">
        <w:rPr>
          <w:color w:val="212121"/>
          <w:sz w:val="28"/>
          <w:szCs w:val="28"/>
        </w:rPr>
        <w:t>any one (1) of the following, it may be cause for removal:</w:t>
      </w:r>
    </w:p>
    <w:p w:rsidR="00EB471E" w:rsidRPr="00755037" w:rsidRDefault="00EB471E" w:rsidP="00EB471E">
      <w:pPr>
        <w:numPr>
          <w:ilvl w:val="0"/>
          <w:numId w:val="3"/>
        </w:numPr>
        <w:tabs>
          <w:tab w:val="clear" w:pos="720"/>
        </w:tabs>
        <w:spacing w:after="100" w:afterAutospacing="1"/>
        <w:ind w:left="547"/>
        <w:rPr>
          <w:sz w:val="28"/>
          <w:szCs w:val="28"/>
        </w:rPr>
      </w:pPr>
      <w:r w:rsidRPr="00755037">
        <w:rPr>
          <w:color w:val="212121"/>
          <w:sz w:val="28"/>
          <w:szCs w:val="28"/>
        </w:rPr>
        <w:t xml:space="preserve">The member </w:t>
      </w:r>
      <w:r w:rsidRPr="00755037">
        <w:rPr>
          <w:color w:val="212121"/>
          <w:sz w:val="28"/>
          <w:szCs w:val="28"/>
          <w:highlight w:val="yellow"/>
        </w:rPr>
        <w:t>fails to participate in committee work</w:t>
      </w:r>
      <w:r w:rsidRPr="00755037">
        <w:rPr>
          <w:color w:val="212121"/>
          <w:sz w:val="28"/>
          <w:szCs w:val="28"/>
        </w:rPr>
        <w:t xml:space="preserve"> for three (3) consecutive months.</w:t>
      </w:r>
    </w:p>
    <w:p w:rsidR="00EB471E" w:rsidRPr="00755037" w:rsidRDefault="00EB471E" w:rsidP="00EB471E">
      <w:pPr>
        <w:numPr>
          <w:ilvl w:val="0"/>
          <w:numId w:val="3"/>
        </w:numPr>
        <w:tabs>
          <w:tab w:val="clear" w:pos="720"/>
        </w:tabs>
        <w:spacing w:before="100" w:beforeAutospacing="1" w:after="100" w:afterAutospacing="1"/>
        <w:ind w:left="540"/>
        <w:rPr>
          <w:sz w:val="28"/>
          <w:szCs w:val="28"/>
        </w:rPr>
      </w:pPr>
      <w:r w:rsidRPr="00755037">
        <w:rPr>
          <w:color w:val="212121"/>
          <w:sz w:val="28"/>
          <w:szCs w:val="28"/>
        </w:rPr>
        <w:t xml:space="preserve">The member’s </w:t>
      </w:r>
      <w:r w:rsidRPr="00755037">
        <w:rPr>
          <w:color w:val="212121"/>
          <w:sz w:val="28"/>
          <w:szCs w:val="28"/>
          <w:highlight w:val="yellow"/>
        </w:rPr>
        <w:t>behavior</w:t>
      </w:r>
      <w:r w:rsidRPr="00755037">
        <w:rPr>
          <w:color w:val="212121"/>
          <w:sz w:val="28"/>
          <w:szCs w:val="28"/>
        </w:rPr>
        <w:t xml:space="preserve"> is regularly and consistently </w:t>
      </w:r>
      <w:r w:rsidRPr="00755037">
        <w:rPr>
          <w:color w:val="212121"/>
          <w:sz w:val="28"/>
          <w:szCs w:val="28"/>
          <w:highlight w:val="yellow"/>
        </w:rPr>
        <w:t>in conflict</w:t>
      </w:r>
      <w:r w:rsidRPr="00755037">
        <w:rPr>
          <w:color w:val="212121"/>
          <w:sz w:val="28"/>
          <w:szCs w:val="28"/>
        </w:rPr>
        <w:t xml:space="preserve"> with any of the </w:t>
      </w:r>
      <w:r w:rsidRPr="00755037">
        <w:rPr>
          <w:color w:val="212121"/>
          <w:sz w:val="28"/>
          <w:szCs w:val="28"/>
          <w:highlight w:val="yellow"/>
        </w:rPr>
        <w:t>Twelve Traditions</w:t>
      </w:r>
      <w:r w:rsidRPr="00755037">
        <w:rPr>
          <w:color w:val="212121"/>
          <w:sz w:val="28"/>
          <w:szCs w:val="28"/>
        </w:rPr>
        <w:t xml:space="preserve"> of Codependents Anonymous. </w:t>
      </w:r>
    </w:p>
    <w:p w:rsidR="00EB471E" w:rsidRPr="00755037" w:rsidRDefault="00EB471E" w:rsidP="00EB471E">
      <w:pPr>
        <w:numPr>
          <w:ilvl w:val="0"/>
          <w:numId w:val="3"/>
        </w:numPr>
        <w:tabs>
          <w:tab w:val="clear" w:pos="720"/>
        </w:tabs>
        <w:spacing w:before="100" w:beforeAutospacing="1" w:after="100" w:afterAutospacing="1"/>
        <w:ind w:left="540"/>
        <w:rPr>
          <w:sz w:val="28"/>
          <w:szCs w:val="28"/>
        </w:rPr>
      </w:pPr>
      <w:r w:rsidRPr="00755037">
        <w:rPr>
          <w:color w:val="212121"/>
          <w:sz w:val="28"/>
          <w:szCs w:val="28"/>
        </w:rPr>
        <w:t xml:space="preserve">The member’s behavior is regularly and consistently in </w:t>
      </w:r>
      <w:r w:rsidRPr="00755037">
        <w:rPr>
          <w:color w:val="212121"/>
          <w:sz w:val="28"/>
          <w:szCs w:val="28"/>
          <w:highlight w:val="yellow"/>
        </w:rPr>
        <w:t>conflict with the policies and procedures of the committee.</w:t>
      </w:r>
    </w:p>
    <w:p w:rsidR="00EB471E" w:rsidRPr="00755037" w:rsidRDefault="00EB471E" w:rsidP="00EB471E">
      <w:pPr>
        <w:numPr>
          <w:ilvl w:val="0"/>
          <w:numId w:val="3"/>
        </w:numPr>
        <w:tabs>
          <w:tab w:val="clear" w:pos="720"/>
        </w:tabs>
        <w:spacing w:before="100" w:beforeAutospacing="1"/>
        <w:ind w:left="547"/>
        <w:rPr>
          <w:sz w:val="28"/>
          <w:szCs w:val="28"/>
        </w:rPr>
      </w:pPr>
      <w:r w:rsidRPr="00755037">
        <w:rPr>
          <w:color w:val="212121"/>
          <w:sz w:val="28"/>
          <w:szCs w:val="28"/>
        </w:rPr>
        <w:t xml:space="preserve">The member’s behavior is regularly and consistently in </w:t>
      </w:r>
      <w:r w:rsidRPr="00755037">
        <w:rPr>
          <w:color w:val="212121"/>
          <w:sz w:val="28"/>
          <w:szCs w:val="28"/>
          <w:highlight w:val="yellow"/>
        </w:rPr>
        <w:t>conflict with a Group Conscience of the committee</w:t>
      </w:r>
      <w:r w:rsidRPr="00755037">
        <w:rPr>
          <w:color w:val="212121"/>
          <w:sz w:val="28"/>
          <w:szCs w:val="28"/>
        </w:rPr>
        <w:t>.  </w:t>
      </w:r>
    </w:p>
    <w:p w:rsidR="00EB471E" w:rsidRPr="00755037" w:rsidRDefault="00EB471E" w:rsidP="00EB471E">
      <w:pPr>
        <w:spacing w:before="60" w:after="60"/>
        <w:rPr>
          <w:sz w:val="28"/>
          <w:szCs w:val="28"/>
        </w:rPr>
      </w:pPr>
      <w:r w:rsidRPr="00755037">
        <w:rPr>
          <w:sz w:val="28"/>
          <w:szCs w:val="28"/>
        </w:rPr>
        <w:t xml:space="preserve">When the </w:t>
      </w:r>
      <w:r w:rsidRPr="00755037">
        <w:rPr>
          <w:color w:val="212121"/>
          <w:sz w:val="28"/>
          <w:szCs w:val="28"/>
        </w:rPr>
        <w:t xml:space="preserve">group conscience </w:t>
      </w:r>
      <w:r w:rsidRPr="00755037">
        <w:rPr>
          <w:sz w:val="28"/>
          <w:szCs w:val="28"/>
        </w:rPr>
        <w:t xml:space="preserve">(GC) </w:t>
      </w:r>
      <w:r w:rsidRPr="00755037">
        <w:rPr>
          <w:sz w:val="28"/>
          <w:szCs w:val="28"/>
          <w:highlight w:val="yellow"/>
        </w:rPr>
        <w:t xml:space="preserve">decides </w:t>
      </w:r>
      <w:r w:rsidRPr="00755037">
        <w:rPr>
          <w:color w:val="212121"/>
          <w:sz w:val="28"/>
          <w:szCs w:val="28"/>
          <w:highlight w:val="yellow"/>
        </w:rPr>
        <w:t xml:space="preserve">for removal, </w:t>
      </w:r>
      <w:r w:rsidRPr="00755037">
        <w:rPr>
          <w:sz w:val="28"/>
          <w:szCs w:val="28"/>
          <w:highlight w:val="yellow"/>
        </w:rPr>
        <w:t>the GC</w:t>
      </w:r>
      <w:r w:rsidRPr="00755037">
        <w:rPr>
          <w:color w:val="212121"/>
          <w:sz w:val="28"/>
          <w:szCs w:val="28"/>
          <w:highlight w:val="yellow"/>
        </w:rPr>
        <w:t xml:space="preserve"> </w:t>
      </w:r>
      <w:r w:rsidRPr="00755037">
        <w:rPr>
          <w:sz w:val="28"/>
          <w:szCs w:val="28"/>
          <w:highlight w:val="yellow"/>
        </w:rPr>
        <w:t>is valid immediately</w:t>
      </w:r>
      <w:r w:rsidRPr="00755037">
        <w:rPr>
          <w:color w:val="212121"/>
          <w:sz w:val="28"/>
          <w:szCs w:val="28"/>
          <w:highlight w:val="yellow"/>
        </w:rPr>
        <w:t xml:space="preserve"> if</w:t>
      </w:r>
      <w:r w:rsidRPr="00755037">
        <w:rPr>
          <w:color w:val="212121"/>
          <w:sz w:val="28"/>
          <w:szCs w:val="28"/>
        </w:rPr>
        <w:t xml:space="preserve">: </w:t>
      </w:r>
    </w:p>
    <w:p w:rsidR="00EB471E" w:rsidRPr="00755037" w:rsidRDefault="00EB471E" w:rsidP="00EB471E">
      <w:pPr>
        <w:numPr>
          <w:ilvl w:val="0"/>
          <w:numId w:val="3"/>
        </w:numPr>
        <w:spacing w:before="60"/>
        <w:rPr>
          <w:sz w:val="28"/>
          <w:szCs w:val="28"/>
        </w:rPr>
      </w:pPr>
      <w:r w:rsidRPr="00755037">
        <w:rPr>
          <w:color w:val="212121"/>
          <w:sz w:val="28"/>
          <w:szCs w:val="28"/>
        </w:rPr>
        <w:t>the</w:t>
      </w:r>
      <w:r w:rsidRPr="00755037">
        <w:rPr>
          <w:sz w:val="28"/>
          <w:szCs w:val="28"/>
        </w:rPr>
        <w:t xml:space="preserve"> committee’s </w:t>
      </w:r>
      <w:r w:rsidRPr="00755037">
        <w:rPr>
          <w:color w:val="212121"/>
          <w:sz w:val="28"/>
          <w:szCs w:val="28"/>
        </w:rPr>
        <w:t xml:space="preserve">agenda </w:t>
      </w:r>
      <w:r w:rsidRPr="00755037">
        <w:rPr>
          <w:sz w:val="28"/>
          <w:szCs w:val="28"/>
        </w:rPr>
        <w:t xml:space="preserve">contains the GC as an agenda item </w:t>
      </w:r>
    </w:p>
    <w:p w:rsidR="00EB471E" w:rsidRPr="00755037" w:rsidRDefault="00EB471E" w:rsidP="00EB471E">
      <w:pPr>
        <w:numPr>
          <w:ilvl w:val="0"/>
          <w:numId w:val="3"/>
        </w:numPr>
        <w:spacing w:before="100" w:beforeAutospacing="1"/>
        <w:rPr>
          <w:sz w:val="28"/>
          <w:szCs w:val="28"/>
        </w:rPr>
      </w:pPr>
      <w:r w:rsidRPr="00755037">
        <w:rPr>
          <w:color w:val="212121"/>
          <w:sz w:val="28"/>
          <w:szCs w:val="28"/>
        </w:rPr>
        <w:t xml:space="preserve">the agenda </w:t>
      </w:r>
      <w:r w:rsidRPr="00755037">
        <w:rPr>
          <w:sz w:val="28"/>
          <w:szCs w:val="28"/>
        </w:rPr>
        <w:t>is</w:t>
      </w:r>
      <w:r w:rsidRPr="00755037">
        <w:rPr>
          <w:color w:val="212121"/>
          <w:sz w:val="28"/>
          <w:szCs w:val="28"/>
        </w:rPr>
        <w:t xml:space="preserve"> emailed ten (10) days prior to the meeting </w:t>
      </w:r>
    </w:p>
    <w:p w:rsidR="00EB471E" w:rsidRPr="00755037" w:rsidRDefault="00EB471E" w:rsidP="00EB471E">
      <w:pPr>
        <w:spacing w:before="60"/>
        <w:rPr>
          <w:sz w:val="28"/>
          <w:szCs w:val="28"/>
        </w:rPr>
      </w:pPr>
      <w:r w:rsidRPr="00755037">
        <w:rPr>
          <w:color w:val="212121"/>
          <w:sz w:val="28"/>
          <w:szCs w:val="28"/>
        </w:rPr>
        <w:t xml:space="preserve">The chair, or the chair’s designee as selected by a group conscience, shall </w:t>
      </w:r>
      <w:r w:rsidRPr="00755037">
        <w:rPr>
          <w:color w:val="212121"/>
          <w:sz w:val="28"/>
          <w:szCs w:val="28"/>
          <w:highlight w:val="yellow"/>
        </w:rPr>
        <w:t>notify the member of their removal and the reasons</w:t>
      </w:r>
      <w:r w:rsidRPr="00755037">
        <w:rPr>
          <w:color w:val="212121"/>
          <w:sz w:val="28"/>
          <w:szCs w:val="28"/>
        </w:rPr>
        <w:t xml:space="preserve"> for that removal within three (3) days from the meeting in which the removal occurred. A removed </w:t>
      </w:r>
      <w:r w:rsidRPr="00755037">
        <w:rPr>
          <w:color w:val="212121"/>
          <w:sz w:val="28"/>
          <w:szCs w:val="28"/>
          <w:highlight w:val="yellow"/>
        </w:rPr>
        <w:t>member may file a dispute resolution request</w:t>
      </w:r>
      <w:r w:rsidRPr="00755037">
        <w:rPr>
          <w:color w:val="212121"/>
          <w:sz w:val="28"/>
          <w:szCs w:val="28"/>
        </w:rPr>
        <w:t xml:space="preserve"> with the Issues and Mediation Committee.</w:t>
      </w:r>
    </w:p>
    <w:p w:rsidR="00EB471E" w:rsidRPr="0018594E" w:rsidRDefault="00EB471E" w:rsidP="00EB471E">
      <w:pPr>
        <w:ind w:left="101" w:right="216"/>
        <w:contextualSpacing/>
        <w:rPr>
          <w:rFonts w:ascii="Arial" w:hAnsi="Arial" w:cs="Arial"/>
          <w:b/>
          <w:sz w:val="20"/>
          <w:szCs w:val="20"/>
        </w:rPr>
      </w:pPr>
      <w:r w:rsidRPr="0018594E">
        <w:rPr>
          <w:rFonts w:ascii="Arial" w:hAnsi="Arial" w:cs="Arial"/>
          <w:b/>
          <w:sz w:val="20"/>
          <w:szCs w:val="20"/>
        </w:rPr>
        <w:t>___________________________________________________________</w:t>
      </w:r>
    </w:p>
    <w:p w:rsidR="00EB471E" w:rsidRPr="0018594E" w:rsidRDefault="00EB471E" w:rsidP="00EB471E">
      <w:pPr>
        <w:rPr>
          <w:rFonts w:ascii="Arial" w:hAnsi="Arial" w:cs="Arial"/>
          <w:b/>
          <w:sz w:val="20"/>
          <w:szCs w:val="20"/>
        </w:rPr>
      </w:pPr>
      <w:r w:rsidRPr="0018594E">
        <w:rPr>
          <w:rFonts w:ascii="Arial" w:hAnsi="Arial" w:cs="Arial"/>
          <w:b/>
          <w:sz w:val="20"/>
          <w:szCs w:val="20"/>
        </w:rPr>
        <w:t xml:space="preserve">Intent: </w:t>
      </w:r>
      <w:r w:rsidRPr="0018594E">
        <w:rPr>
          <w:rFonts w:ascii="Arial" w:hAnsi="Arial" w:cs="Arial"/>
          <w:sz w:val="20"/>
          <w:szCs w:val="20"/>
        </w:rPr>
        <w:t>To provide consistent guidelines for removal of a member from a World Standing Committee and to give members protection from arbitrary removal.</w:t>
      </w:r>
    </w:p>
    <w:p w:rsidR="00EB471E" w:rsidRPr="0018594E" w:rsidRDefault="00EB471E" w:rsidP="00EB471E">
      <w:pPr>
        <w:contextualSpacing/>
        <w:rPr>
          <w:rFonts w:ascii="Arial" w:hAnsi="Arial" w:cs="Arial"/>
          <w:b/>
          <w:sz w:val="20"/>
          <w:szCs w:val="20"/>
        </w:rPr>
      </w:pPr>
      <w:r w:rsidRPr="0018594E">
        <w:rPr>
          <w:rFonts w:ascii="Arial" w:hAnsi="Arial" w:cs="Arial"/>
          <w:b/>
          <w:sz w:val="20"/>
          <w:szCs w:val="20"/>
        </w:rPr>
        <w:t>___________________________________________________________</w:t>
      </w:r>
    </w:p>
    <w:p w:rsidR="00EB471E" w:rsidRPr="00755037" w:rsidRDefault="00EB471E" w:rsidP="00EB471E">
      <w:pPr>
        <w:rPr>
          <w:b/>
          <w:sz w:val="22"/>
          <w:szCs w:val="22"/>
        </w:rPr>
      </w:pPr>
      <w:r w:rsidRPr="0018594E">
        <w:rPr>
          <w:rFonts w:ascii="Arial" w:hAnsi="Arial" w:cs="Arial"/>
          <w:b/>
          <w:sz w:val="20"/>
          <w:szCs w:val="20"/>
        </w:rPr>
        <w:lastRenderedPageBreak/>
        <w:t xml:space="preserve">Remarks: </w:t>
      </w:r>
      <w:r w:rsidRPr="0018594E">
        <w:rPr>
          <w:rFonts w:ascii="Arial" w:hAnsi="Arial" w:cs="Arial"/>
          <w:sz w:val="20"/>
          <w:szCs w:val="20"/>
        </w:rPr>
        <w:t>In the past, World Standing Committee members were removed for reasons in conflict with our Traditions.</w:t>
      </w:r>
    </w:p>
    <w:p w:rsidR="00CD38AB" w:rsidRDefault="00CD38AB" w:rsidP="00EB471E">
      <w:pPr>
        <w:tabs>
          <w:tab w:val="left" w:pos="5040"/>
        </w:tabs>
        <w:rPr>
          <w:sz w:val="36"/>
          <w:szCs w:val="36"/>
        </w:rPr>
      </w:pPr>
    </w:p>
    <w:p w:rsidR="00EB471E" w:rsidRPr="005166FE" w:rsidRDefault="00EB471E" w:rsidP="00EB471E">
      <w:pPr>
        <w:tabs>
          <w:tab w:val="left" w:pos="5040"/>
        </w:tabs>
        <w:rPr>
          <w:sz w:val="28"/>
          <w:szCs w:val="28"/>
        </w:rPr>
      </w:pPr>
      <w:proofErr w:type="gramStart"/>
      <w:r w:rsidRPr="00710C7E">
        <w:rPr>
          <w:b/>
          <w:color w:val="00B0F0"/>
          <w:sz w:val="36"/>
          <w:szCs w:val="36"/>
        </w:rPr>
        <w:t>Board</w:t>
      </w:r>
      <w:r w:rsidR="00755037" w:rsidRPr="00710C7E">
        <w:rPr>
          <w:b/>
          <w:color w:val="00B0F0"/>
          <w:sz w:val="36"/>
          <w:szCs w:val="36"/>
        </w:rPr>
        <w:t xml:space="preserve">  #</w:t>
      </w:r>
      <w:proofErr w:type="gramEnd"/>
      <w:r w:rsidR="00755037" w:rsidRPr="00710C7E">
        <w:rPr>
          <w:b/>
          <w:color w:val="00B0F0"/>
          <w:sz w:val="36"/>
          <w:szCs w:val="36"/>
        </w:rPr>
        <w:t>4</w:t>
      </w:r>
      <w:r w:rsidRPr="00D350BC">
        <w:rPr>
          <w:sz w:val="36"/>
          <w:szCs w:val="36"/>
        </w:rPr>
        <w:tab/>
      </w:r>
      <w:r w:rsidRPr="005166FE">
        <w:rPr>
          <w:sz w:val="28"/>
          <w:szCs w:val="28"/>
        </w:rPr>
        <w:t>Date: July 26, 2018</w:t>
      </w:r>
      <w:r w:rsidR="009205B9">
        <w:rPr>
          <w:sz w:val="28"/>
          <w:szCs w:val="28"/>
        </w:rPr>
        <w:t xml:space="preserve"> </w:t>
      </w:r>
      <w:r w:rsidR="00755037" w:rsidRPr="005166FE">
        <w:rPr>
          <w:sz w:val="28"/>
          <w:szCs w:val="28"/>
        </w:rPr>
        <w:t>- Revision Date: 8/8/18</w:t>
      </w:r>
    </w:p>
    <w:p w:rsidR="007C05B9" w:rsidRDefault="007C05B9" w:rsidP="005166FE">
      <w:pPr>
        <w:tabs>
          <w:tab w:val="left" w:pos="5040"/>
        </w:tabs>
        <w:rPr>
          <w:b/>
          <w:sz w:val="28"/>
          <w:szCs w:val="28"/>
        </w:rPr>
      </w:pPr>
    </w:p>
    <w:p w:rsidR="00EB471E" w:rsidRPr="005166FE" w:rsidRDefault="00EB471E" w:rsidP="005166FE">
      <w:pPr>
        <w:tabs>
          <w:tab w:val="left" w:pos="5040"/>
        </w:tabs>
        <w:rPr>
          <w:b/>
          <w:sz w:val="28"/>
          <w:szCs w:val="28"/>
        </w:rPr>
      </w:pPr>
      <w:r w:rsidRPr="005166FE">
        <w:rPr>
          <w:b/>
          <w:sz w:val="28"/>
          <w:szCs w:val="28"/>
        </w:rPr>
        <w:t xml:space="preserve">Motion: </w:t>
      </w:r>
      <w:r w:rsidRPr="005166FE">
        <w:rPr>
          <w:sz w:val="28"/>
          <w:szCs w:val="28"/>
          <w:highlight w:val="yellow"/>
        </w:rPr>
        <w:t>Amend last year’s motion #17031</w:t>
      </w:r>
      <w:r w:rsidRPr="005166FE">
        <w:rPr>
          <w:sz w:val="28"/>
          <w:szCs w:val="28"/>
        </w:rPr>
        <w:t xml:space="preserve"> as follows, including bullet points (complete text of previous motion in Remarks):</w:t>
      </w:r>
    </w:p>
    <w:p w:rsidR="00EB471E" w:rsidRPr="005166FE" w:rsidRDefault="00EB471E" w:rsidP="00EB471E">
      <w:pPr>
        <w:spacing w:after="200" w:line="276" w:lineRule="auto"/>
        <w:rPr>
          <w:rFonts w:ascii="Calibri" w:hAnsi="Calibri"/>
          <w:sz w:val="28"/>
          <w:szCs w:val="28"/>
        </w:rPr>
      </w:pPr>
      <w:r w:rsidRPr="005166FE">
        <w:rPr>
          <w:sz w:val="28"/>
          <w:szCs w:val="28"/>
        </w:rPr>
        <w:t>“</w:t>
      </w:r>
      <w:r w:rsidRPr="00BC2F4D">
        <w:rPr>
          <w:sz w:val="28"/>
          <w:szCs w:val="28"/>
          <w:highlight w:val="yellow"/>
        </w:rPr>
        <w:t>That all proposed committee and or board changes to their description</w:t>
      </w:r>
      <w:r w:rsidRPr="005166FE">
        <w:rPr>
          <w:sz w:val="28"/>
          <w:szCs w:val="28"/>
        </w:rPr>
        <w:t xml:space="preserve"> in the Fellowship Service Manual (FSM) be sent to the (</w:t>
      </w:r>
      <w:r w:rsidRPr="005166FE">
        <w:rPr>
          <w:b/>
          <w:sz w:val="28"/>
          <w:szCs w:val="28"/>
        </w:rPr>
        <w:t>Delete</w:t>
      </w:r>
      <w:r w:rsidRPr="005166FE">
        <w:rPr>
          <w:sz w:val="28"/>
          <w:szCs w:val="28"/>
        </w:rPr>
        <w:t xml:space="preserve">: </w:t>
      </w:r>
      <w:r w:rsidRPr="005166FE">
        <w:rPr>
          <w:strike/>
          <w:sz w:val="28"/>
          <w:szCs w:val="28"/>
        </w:rPr>
        <w:t>board to be reviewed by</w:t>
      </w:r>
      <w:r w:rsidRPr="005166FE">
        <w:rPr>
          <w:color w:val="7030A0"/>
          <w:sz w:val="28"/>
          <w:szCs w:val="28"/>
        </w:rPr>
        <w:t xml:space="preserve">) </w:t>
      </w:r>
      <w:r w:rsidRPr="005166FE">
        <w:rPr>
          <w:sz w:val="28"/>
          <w:szCs w:val="28"/>
        </w:rPr>
        <w:t>Service Structure Committee (SSC) (</w:t>
      </w:r>
      <w:r w:rsidRPr="005166FE">
        <w:rPr>
          <w:b/>
          <w:sz w:val="28"/>
          <w:szCs w:val="28"/>
        </w:rPr>
        <w:t>Delete</w:t>
      </w:r>
      <w:r w:rsidRPr="005166FE">
        <w:rPr>
          <w:sz w:val="28"/>
          <w:szCs w:val="28"/>
        </w:rPr>
        <w:t xml:space="preserve">: </w:t>
      </w:r>
      <w:r w:rsidRPr="005166FE">
        <w:rPr>
          <w:strike/>
          <w:sz w:val="28"/>
          <w:szCs w:val="28"/>
        </w:rPr>
        <w:t>,</w:t>
      </w:r>
      <w:r w:rsidRPr="005166FE">
        <w:rPr>
          <w:sz w:val="28"/>
          <w:szCs w:val="28"/>
        </w:rPr>
        <w:t xml:space="preserve">) and the </w:t>
      </w:r>
      <w:proofErr w:type="spellStart"/>
      <w:r w:rsidRPr="005166FE">
        <w:rPr>
          <w:sz w:val="28"/>
          <w:szCs w:val="28"/>
        </w:rPr>
        <w:t>CoDA</w:t>
      </w:r>
      <w:proofErr w:type="spellEnd"/>
      <w:r w:rsidRPr="005166FE">
        <w:rPr>
          <w:sz w:val="28"/>
          <w:szCs w:val="28"/>
        </w:rPr>
        <w:t xml:space="preserve"> Board (</w:t>
      </w:r>
      <w:r w:rsidRPr="005166FE">
        <w:rPr>
          <w:b/>
          <w:sz w:val="28"/>
          <w:szCs w:val="28"/>
        </w:rPr>
        <w:t>Delete</w:t>
      </w:r>
      <w:r w:rsidRPr="005166FE">
        <w:rPr>
          <w:sz w:val="28"/>
          <w:szCs w:val="28"/>
        </w:rPr>
        <w:t xml:space="preserve">: </w:t>
      </w:r>
      <w:r w:rsidRPr="005166FE">
        <w:rPr>
          <w:strike/>
          <w:sz w:val="28"/>
          <w:szCs w:val="28"/>
        </w:rPr>
        <w:t xml:space="preserve">, the delegates and chairs,) </w:t>
      </w:r>
      <w:r w:rsidRPr="005166FE">
        <w:rPr>
          <w:sz w:val="28"/>
          <w:szCs w:val="28"/>
        </w:rPr>
        <w:t>for review(</w:t>
      </w:r>
      <w:r w:rsidRPr="005166FE">
        <w:rPr>
          <w:b/>
          <w:sz w:val="28"/>
          <w:szCs w:val="28"/>
        </w:rPr>
        <w:t>Add</w:t>
      </w:r>
      <w:r w:rsidRPr="005166FE">
        <w:rPr>
          <w:sz w:val="28"/>
          <w:szCs w:val="28"/>
        </w:rPr>
        <w:t xml:space="preserve">: ,) to ensure they are in accord with the Foundational Documents and the legal and fiduciary responsibility of </w:t>
      </w:r>
      <w:proofErr w:type="spellStart"/>
      <w:r w:rsidRPr="005166FE">
        <w:rPr>
          <w:sz w:val="28"/>
          <w:szCs w:val="28"/>
        </w:rPr>
        <w:t>CoDA</w:t>
      </w:r>
      <w:proofErr w:type="spellEnd"/>
      <w:r w:rsidRPr="005166FE">
        <w:rPr>
          <w:sz w:val="28"/>
          <w:szCs w:val="28"/>
        </w:rPr>
        <w:t>, Inc.”</w:t>
      </w:r>
    </w:p>
    <w:p w:rsidR="00EB471E" w:rsidRPr="005166FE" w:rsidRDefault="00EB471E" w:rsidP="00EB471E">
      <w:pPr>
        <w:numPr>
          <w:ilvl w:val="0"/>
          <w:numId w:val="4"/>
        </w:numPr>
        <w:spacing w:before="100" w:beforeAutospacing="1" w:after="100" w:afterAutospacing="1"/>
        <w:rPr>
          <w:sz w:val="28"/>
          <w:szCs w:val="28"/>
        </w:rPr>
      </w:pPr>
      <w:r w:rsidRPr="005166FE">
        <w:rPr>
          <w:sz w:val="28"/>
          <w:szCs w:val="28"/>
        </w:rPr>
        <w:t>Minor word or punctuation changes and revisions of committee definitions may be made immediately.</w:t>
      </w:r>
    </w:p>
    <w:p w:rsidR="00EB471E" w:rsidRPr="005166FE" w:rsidRDefault="00EB471E" w:rsidP="00EB471E">
      <w:pPr>
        <w:numPr>
          <w:ilvl w:val="0"/>
          <w:numId w:val="4"/>
        </w:numPr>
        <w:spacing w:before="100" w:beforeAutospacing="1" w:after="100" w:afterAutospacing="1"/>
        <w:rPr>
          <w:sz w:val="28"/>
          <w:szCs w:val="28"/>
        </w:rPr>
      </w:pPr>
      <w:r w:rsidRPr="007C05B9">
        <w:rPr>
          <w:sz w:val="28"/>
          <w:szCs w:val="28"/>
          <w:highlight w:val="yellow"/>
        </w:rPr>
        <w:t>If SSC and the Board agree</w:t>
      </w:r>
      <w:r w:rsidRPr="005166FE">
        <w:rPr>
          <w:sz w:val="28"/>
          <w:szCs w:val="28"/>
        </w:rPr>
        <w:t xml:space="preserve"> (</w:t>
      </w:r>
      <w:r w:rsidRPr="005166FE">
        <w:rPr>
          <w:b/>
          <w:sz w:val="28"/>
          <w:szCs w:val="28"/>
        </w:rPr>
        <w:t>Add</w:t>
      </w:r>
      <w:r w:rsidRPr="005166FE">
        <w:rPr>
          <w:sz w:val="28"/>
          <w:szCs w:val="28"/>
        </w:rPr>
        <w:t>:</w:t>
      </w:r>
      <w:r w:rsidRPr="005166FE">
        <w:rPr>
          <w:color w:val="7030A0"/>
          <w:sz w:val="28"/>
          <w:szCs w:val="28"/>
        </w:rPr>
        <w:t xml:space="preserve"> </w:t>
      </w:r>
      <w:r w:rsidRPr="005166FE">
        <w:rPr>
          <w:sz w:val="28"/>
          <w:szCs w:val="28"/>
        </w:rPr>
        <w:t>that) the proposed changes (</w:t>
      </w:r>
      <w:r w:rsidRPr="005166FE">
        <w:rPr>
          <w:b/>
          <w:sz w:val="28"/>
          <w:szCs w:val="28"/>
        </w:rPr>
        <w:t>Delete:</w:t>
      </w:r>
      <w:r w:rsidRPr="005166FE">
        <w:rPr>
          <w:sz w:val="28"/>
          <w:szCs w:val="28"/>
        </w:rPr>
        <w:t xml:space="preserve"> </w:t>
      </w:r>
      <w:r w:rsidRPr="005166FE">
        <w:rPr>
          <w:rStyle w:val="m-4080495339802051581gmail-keeplinebreaks"/>
          <w:sz w:val="28"/>
          <w:szCs w:val="28"/>
        </w:rPr>
        <w:t>meet those criteria,</w:t>
      </w:r>
      <w:proofErr w:type="gramStart"/>
      <w:r w:rsidRPr="005166FE">
        <w:rPr>
          <w:rStyle w:val="m-4080495339802051581gmail-keeplinebreaks"/>
          <w:sz w:val="28"/>
          <w:szCs w:val="28"/>
        </w:rPr>
        <w:t>)</w:t>
      </w:r>
      <w:r w:rsidRPr="005166FE">
        <w:rPr>
          <w:sz w:val="28"/>
          <w:szCs w:val="28"/>
        </w:rPr>
        <w:t>(</w:t>
      </w:r>
      <w:proofErr w:type="gramEnd"/>
      <w:r w:rsidRPr="005166FE">
        <w:rPr>
          <w:sz w:val="28"/>
          <w:szCs w:val="28"/>
        </w:rPr>
        <w:t xml:space="preserve">Add: are in accord with the Traditions), they will </w:t>
      </w:r>
      <w:r w:rsidRPr="007C05B9">
        <w:rPr>
          <w:sz w:val="28"/>
          <w:szCs w:val="28"/>
          <w:highlight w:val="yellow"/>
        </w:rPr>
        <w:t>automatically be incorporated into the FSM</w:t>
      </w:r>
      <w:r w:rsidRPr="005166FE">
        <w:rPr>
          <w:sz w:val="28"/>
          <w:szCs w:val="28"/>
        </w:rPr>
        <w:t xml:space="preserve"> without the necessity of being proposed as motions at CSC.</w:t>
      </w:r>
    </w:p>
    <w:p w:rsidR="00EB471E" w:rsidRPr="005166FE" w:rsidRDefault="00EB471E" w:rsidP="00EB471E">
      <w:pPr>
        <w:numPr>
          <w:ilvl w:val="0"/>
          <w:numId w:val="4"/>
        </w:numPr>
        <w:spacing w:before="100" w:beforeAutospacing="1" w:after="100" w:afterAutospacing="1"/>
        <w:rPr>
          <w:sz w:val="28"/>
          <w:szCs w:val="28"/>
        </w:rPr>
      </w:pPr>
      <w:r w:rsidRPr="005166FE">
        <w:rPr>
          <w:sz w:val="28"/>
          <w:szCs w:val="28"/>
        </w:rPr>
        <w:t xml:space="preserve">If they do not agree they meet those criteria, the changes will/can be proposed as motions at CSC. </w:t>
      </w:r>
    </w:p>
    <w:p w:rsidR="007C05B9" w:rsidRPr="007C05B9" w:rsidRDefault="00EB471E" w:rsidP="007C05B9">
      <w:pPr>
        <w:numPr>
          <w:ilvl w:val="0"/>
          <w:numId w:val="4"/>
        </w:numPr>
        <w:rPr>
          <w:b/>
          <w:sz w:val="22"/>
          <w:szCs w:val="22"/>
        </w:rPr>
      </w:pPr>
      <w:r w:rsidRPr="007C05B9">
        <w:rPr>
          <w:sz w:val="28"/>
          <w:szCs w:val="28"/>
        </w:rPr>
        <w:t>All such actions by SSC and the Board (</w:t>
      </w:r>
      <w:r w:rsidRPr="007C05B9">
        <w:rPr>
          <w:b/>
          <w:sz w:val="28"/>
          <w:szCs w:val="28"/>
        </w:rPr>
        <w:t xml:space="preserve">Add: </w:t>
      </w:r>
      <w:r w:rsidRPr="007C05B9">
        <w:rPr>
          <w:sz w:val="28"/>
          <w:szCs w:val="28"/>
        </w:rPr>
        <w:t>will) be reported (</w:t>
      </w:r>
      <w:r w:rsidRPr="007C05B9">
        <w:rPr>
          <w:b/>
          <w:sz w:val="28"/>
          <w:szCs w:val="28"/>
        </w:rPr>
        <w:t>Add</w:t>
      </w:r>
      <w:r w:rsidRPr="007C05B9">
        <w:rPr>
          <w:sz w:val="28"/>
          <w:szCs w:val="28"/>
        </w:rPr>
        <w:t>: in writing by SSC) at the next CSC.</w:t>
      </w:r>
    </w:p>
    <w:p w:rsidR="00EB471E" w:rsidRPr="007C05B9" w:rsidRDefault="00EB471E" w:rsidP="007C05B9">
      <w:pPr>
        <w:rPr>
          <w:b/>
          <w:sz w:val="22"/>
          <w:szCs w:val="22"/>
        </w:rPr>
      </w:pPr>
      <w:r w:rsidRPr="007C05B9">
        <w:rPr>
          <w:b/>
          <w:sz w:val="22"/>
          <w:szCs w:val="22"/>
        </w:rPr>
        <w:t>________________________________________________</w:t>
      </w:r>
    </w:p>
    <w:p w:rsidR="00EB471E" w:rsidRPr="007C05B9" w:rsidRDefault="00EB471E" w:rsidP="007C05B9">
      <w:pPr>
        <w:rPr>
          <w:sz w:val="22"/>
          <w:szCs w:val="22"/>
        </w:rPr>
      </w:pPr>
      <w:r w:rsidRPr="007C05B9">
        <w:rPr>
          <w:b/>
          <w:sz w:val="22"/>
          <w:szCs w:val="22"/>
        </w:rPr>
        <w:t xml:space="preserve">Intent: </w:t>
      </w:r>
      <w:r w:rsidRPr="007C05B9">
        <w:rPr>
          <w:sz w:val="22"/>
          <w:szCs w:val="22"/>
        </w:rPr>
        <w:t>Simplify and accelerate minor description changes, in the spirit of the original motion.</w:t>
      </w:r>
    </w:p>
    <w:p w:rsidR="00EB471E" w:rsidRPr="007C05B9" w:rsidRDefault="00EB471E" w:rsidP="007C05B9">
      <w:pPr>
        <w:rPr>
          <w:b/>
          <w:sz w:val="22"/>
          <w:szCs w:val="22"/>
        </w:rPr>
      </w:pPr>
      <w:r w:rsidRPr="007C05B9">
        <w:rPr>
          <w:b/>
          <w:sz w:val="22"/>
          <w:szCs w:val="22"/>
        </w:rPr>
        <w:t>________________________________________________</w:t>
      </w:r>
    </w:p>
    <w:p w:rsidR="00EB471E" w:rsidRPr="007C05B9" w:rsidRDefault="00EB471E" w:rsidP="007C05B9">
      <w:pPr>
        <w:pBdr>
          <w:top w:val="single" w:sz="4" w:space="1" w:color="auto"/>
        </w:pBdr>
        <w:rPr>
          <w:sz w:val="22"/>
          <w:szCs w:val="22"/>
        </w:rPr>
      </w:pPr>
      <w:r w:rsidRPr="007C05B9">
        <w:rPr>
          <w:b/>
          <w:sz w:val="22"/>
          <w:szCs w:val="22"/>
        </w:rPr>
        <w:t xml:space="preserve">Remarks: </w:t>
      </w:r>
      <w:r w:rsidRPr="007C05B9">
        <w:rPr>
          <w:sz w:val="22"/>
          <w:szCs w:val="22"/>
        </w:rPr>
        <w:t>What was proposed to simplify procedures will now actually do so.</w:t>
      </w:r>
    </w:p>
    <w:p w:rsidR="007C05B9" w:rsidRDefault="007C05B9" w:rsidP="00EB471E">
      <w:pPr>
        <w:tabs>
          <w:tab w:val="left" w:pos="5040"/>
        </w:tabs>
        <w:rPr>
          <w:sz w:val="36"/>
          <w:szCs w:val="36"/>
        </w:rPr>
      </w:pPr>
    </w:p>
    <w:p w:rsidR="00EB471E" w:rsidRPr="007C05B9" w:rsidRDefault="00EB471E" w:rsidP="00EB471E">
      <w:pPr>
        <w:tabs>
          <w:tab w:val="left" w:pos="5040"/>
        </w:tabs>
        <w:rPr>
          <w:sz w:val="28"/>
          <w:szCs w:val="28"/>
        </w:rPr>
      </w:pPr>
      <w:proofErr w:type="gramStart"/>
      <w:r w:rsidRPr="00710C7E">
        <w:rPr>
          <w:b/>
          <w:color w:val="00B0F0"/>
          <w:sz w:val="36"/>
          <w:szCs w:val="36"/>
        </w:rPr>
        <w:t>Board</w:t>
      </w:r>
      <w:r w:rsidR="007C05B9" w:rsidRPr="00710C7E">
        <w:rPr>
          <w:b/>
          <w:color w:val="00B0F0"/>
          <w:sz w:val="36"/>
          <w:szCs w:val="36"/>
        </w:rPr>
        <w:t xml:space="preserve">  #</w:t>
      </w:r>
      <w:proofErr w:type="gramEnd"/>
      <w:r w:rsidR="007C05B9" w:rsidRPr="00710C7E">
        <w:rPr>
          <w:b/>
          <w:color w:val="00B0F0"/>
          <w:sz w:val="36"/>
          <w:szCs w:val="36"/>
        </w:rPr>
        <w:t>5</w:t>
      </w:r>
      <w:r w:rsidRPr="00EB471E">
        <w:rPr>
          <w:sz w:val="36"/>
          <w:szCs w:val="36"/>
        </w:rPr>
        <w:tab/>
      </w:r>
      <w:r w:rsidRPr="007C05B9">
        <w:rPr>
          <w:sz w:val="28"/>
          <w:szCs w:val="28"/>
        </w:rPr>
        <w:t>Date: July 26, 2018</w:t>
      </w:r>
      <w:r w:rsidR="007C05B9" w:rsidRPr="007C05B9">
        <w:rPr>
          <w:sz w:val="28"/>
          <w:szCs w:val="28"/>
        </w:rPr>
        <w:t xml:space="preserve"> - </w:t>
      </w:r>
      <w:r w:rsidRPr="007C05B9">
        <w:rPr>
          <w:sz w:val="28"/>
          <w:szCs w:val="28"/>
        </w:rPr>
        <w:t>Revision Date: 8/8/18</w:t>
      </w:r>
    </w:p>
    <w:p w:rsidR="007C05B9" w:rsidRDefault="007C05B9" w:rsidP="00EB471E">
      <w:pPr>
        <w:rPr>
          <w:b/>
          <w:sz w:val="28"/>
          <w:szCs w:val="28"/>
        </w:rPr>
      </w:pPr>
    </w:p>
    <w:p w:rsidR="00EB471E" w:rsidRPr="007C05B9" w:rsidRDefault="00EB471E" w:rsidP="00EB471E">
      <w:pPr>
        <w:rPr>
          <w:sz w:val="28"/>
          <w:szCs w:val="28"/>
        </w:rPr>
      </w:pPr>
      <w:r w:rsidRPr="007C05B9">
        <w:rPr>
          <w:b/>
          <w:sz w:val="28"/>
          <w:szCs w:val="28"/>
        </w:rPr>
        <w:t xml:space="preserve">Motion: </w:t>
      </w:r>
      <w:r w:rsidRPr="007C05B9">
        <w:rPr>
          <w:sz w:val="28"/>
          <w:szCs w:val="28"/>
        </w:rPr>
        <w:t xml:space="preserve">Replace the "Policy Regarding Outside Literature at </w:t>
      </w:r>
      <w:proofErr w:type="spellStart"/>
      <w:r w:rsidRPr="007C05B9">
        <w:rPr>
          <w:sz w:val="28"/>
          <w:szCs w:val="28"/>
        </w:rPr>
        <w:t>CoDA</w:t>
      </w:r>
      <w:proofErr w:type="spellEnd"/>
      <w:r w:rsidRPr="007C05B9">
        <w:rPr>
          <w:sz w:val="28"/>
          <w:szCs w:val="28"/>
        </w:rPr>
        <w:t xml:space="preserve"> Meetings" that was approved at the 1990 Fourth International Service Conference of Co-Dependents Anonymous, with the </w:t>
      </w:r>
      <w:r w:rsidRPr="007C05B9">
        <w:rPr>
          <w:sz w:val="28"/>
          <w:szCs w:val="28"/>
          <w:highlight w:val="yellow"/>
        </w:rPr>
        <w:t xml:space="preserve">policy that </w:t>
      </w:r>
      <w:proofErr w:type="spellStart"/>
      <w:r w:rsidRPr="007C05B9">
        <w:rPr>
          <w:sz w:val="28"/>
          <w:szCs w:val="28"/>
          <w:highlight w:val="yellow"/>
        </w:rPr>
        <w:t>CoDA</w:t>
      </w:r>
      <w:proofErr w:type="spellEnd"/>
      <w:r w:rsidRPr="007C05B9">
        <w:rPr>
          <w:sz w:val="28"/>
          <w:szCs w:val="28"/>
          <w:highlight w:val="yellow"/>
        </w:rPr>
        <w:t xml:space="preserve"> literature is the only approved literature for meetings</w:t>
      </w:r>
      <w:r w:rsidRPr="007C05B9">
        <w:rPr>
          <w:color w:val="0070C0"/>
          <w:sz w:val="28"/>
          <w:szCs w:val="28"/>
        </w:rPr>
        <w:t>.</w:t>
      </w:r>
      <w:r w:rsidRPr="007C05B9">
        <w:rPr>
          <w:sz w:val="28"/>
          <w:szCs w:val="28"/>
        </w:rPr>
        <w:t xml:space="preserve"> </w:t>
      </w:r>
      <w:proofErr w:type="spellStart"/>
      <w:r w:rsidRPr="007C05B9">
        <w:rPr>
          <w:sz w:val="28"/>
          <w:szCs w:val="28"/>
        </w:rPr>
        <w:t>CoDA</w:t>
      </w:r>
      <w:proofErr w:type="spellEnd"/>
      <w:r w:rsidRPr="007C05B9">
        <w:rPr>
          <w:sz w:val="28"/>
          <w:szCs w:val="28"/>
        </w:rPr>
        <w:t xml:space="preserve"> literature includes CSC-endorsed literature as well as that written by members of the fellowship and approved by their Voting Entity. Many Voting Entities (for example, Germany, Canada, Colombia, </w:t>
      </w:r>
      <w:r w:rsidRPr="007C05B9">
        <w:rPr>
          <w:sz w:val="28"/>
          <w:szCs w:val="28"/>
        </w:rPr>
        <w:lastRenderedPageBreak/>
        <w:t xml:space="preserve">Australasia, Japan) have created </w:t>
      </w:r>
      <w:proofErr w:type="spellStart"/>
      <w:r w:rsidRPr="007C05B9">
        <w:rPr>
          <w:sz w:val="28"/>
          <w:szCs w:val="28"/>
        </w:rPr>
        <w:t>CoDA</w:t>
      </w:r>
      <w:proofErr w:type="spellEnd"/>
      <w:r w:rsidRPr="007C05B9">
        <w:rPr>
          <w:sz w:val="28"/>
          <w:szCs w:val="28"/>
        </w:rPr>
        <w:t xml:space="preserve"> literature that they distribute within their communities. This motion is meant to include that literature. </w:t>
      </w:r>
    </w:p>
    <w:p w:rsidR="00EB471E" w:rsidRPr="0018594E" w:rsidRDefault="00EB471E" w:rsidP="007C05B9">
      <w:pPr>
        <w:contextualSpacing/>
        <w:rPr>
          <w:rFonts w:ascii="Arial" w:hAnsi="Arial" w:cs="Arial"/>
          <w:b/>
          <w:sz w:val="20"/>
          <w:szCs w:val="20"/>
        </w:rPr>
      </w:pPr>
      <w:r w:rsidRPr="0018594E">
        <w:rPr>
          <w:rFonts w:ascii="Arial" w:hAnsi="Arial" w:cs="Arial"/>
          <w:b/>
          <w:sz w:val="20"/>
          <w:szCs w:val="20"/>
        </w:rPr>
        <w:t>________________________________________________</w:t>
      </w:r>
    </w:p>
    <w:p w:rsidR="00EB471E" w:rsidRPr="0018594E" w:rsidRDefault="00EB471E" w:rsidP="007C05B9">
      <w:pPr>
        <w:rPr>
          <w:rFonts w:ascii="Arial" w:hAnsi="Arial" w:cs="Arial"/>
          <w:b/>
          <w:sz w:val="20"/>
          <w:szCs w:val="20"/>
        </w:rPr>
      </w:pPr>
      <w:r w:rsidRPr="0018594E">
        <w:rPr>
          <w:rFonts w:ascii="Arial" w:hAnsi="Arial" w:cs="Arial"/>
          <w:b/>
          <w:sz w:val="20"/>
          <w:szCs w:val="20"/>
        </w:rPr>
        <w:t xml:space="preserve">Intent: </w:t>
      </w:r>
      <w:r w:rsidRPr="0018594E">
        <w:rPr>
          <w:rFonts w:ascii="Arial" w:hAnsi="Arial" w:cs="Arial"/>
          <w:sz w:val="20"/>
          <w:szCs w:val="20"/>
        </w:rPr>
        <w:t xml:space="preserve"> This motion corrects a Board statement from 1990, allowing literature from outside after a detailed consideration of the Traditions in an informed group conscience. </w:t>
      </w:r>
    </w:p>
    <w:p w:rsidR="00EB471E" w:rsidRPr="0018594E" w:rsidRDefault="00EB471E" w:rsidP="007C05B9">
      <w:pPr>
        <w:rPr>
          <w:rFonts w:ascii="Arial" w:hAnsi="Arial" w:cs="Arial"/>
          <w:b/>
          <w:sz w:val="20"/>
          <w:szCs w:val="20"/>
        </w:rPr>
      </w:pPr>
      <w:r w:rsidRPr="0018594E">
        <w:rPr>
          <w:rFonts w:ascii="Arial" w:hAnsi="Arial" w:cs="Arial"/>
          <w:b/>
          <w:sz w:val="20"/>
          <w:szCs w:val="20"/>
        </w:rPr>
        <w:t>________________________________________________</w:t>
      </w:r>
    </w:p>
    <w:p w:rsidR="00EB471E" w:rsidRPr="0018594E" w:rsidRDefault="00EB471E" w:rsidP="007C05B9">
      <w:pPr>
        <w:rPr>
          <w:rFonts w:ascii="Arial" w:hAnsi="Arial" w:cs="Arial"/>
          <w:sz w:val="20"/>
          <w:szCs w:val="20"/>
        </w:rPr>
      </w:pPr>
      <w:r w:rsidRPr="0018594E">
        <w:rPr>
          <w:rFonts w:ascii="Arial" w:hAnsi="Arial" w:cs="Arial"/>
          <w:b/>
          <w:sz w:val="20"/>
          <w:szCs w:val="20"/>
        </w:rPr>
        <w:t>Remarks:</w:t>
      </w:r>
      <w:r w:rsidRPr="0018594E">
        <w:rPr>
          <w:rFonts w:ascii="Arial" w:hAnsi="Arial" w:cs="Arial"/>
          <w:sz w:val="20"/>
          <w:szCs w:val="20"/>
        </w:rPr>
        <w:t xml:space="preserve"> In 1990, </w:t>
      </w:r>
      <w:r w:rsidRPr="0018594E">
        <w:rPr>
          <w:rFonts w:ascii="Arial" w:hAnsi="Arial" w:cs="Arial"/>
          <w:b/>
          <w:bCs/>
          <w:i/>
          <w:iCs/>
          <w:sz w:val="20"/>
          <w:szCs w:val="20"/>
        </w:rPr>
        <w:t>Co-Dependents Anonymous</w:t>
      </w:r>
      <w:r w:rsidRPr="0018594E">
        <w:rPr>
          <w:rFonts w:ascii="Arial" w:hAnsi="Arial" w:cs="Arial"/>
          <w:sz w:val="20"/>
          <w:szCs w:val="20"/>
        </w:rPr>
        <w:t xml:space="preserve"> had not yet been written. After the adoption of Texas’ </w:t>
      </w:r>
      <w:r w:rsidRPr="0018594E">
        <w:rPr>
          <w:rFonts w:ascii="Arial" w:hAnsi="Arial" w:cs="Arial"/>
          <w:b/>
          <w:bCs/>
          <w:i/>
          <w:iCs/>
          <w:sz w:val="20"/>
          <w:szCs w:val="20"/>
        </w:rPr>
        <w:t>Newcomers Handbook</w:t>
      </w:r>
      <w:r w:rsidRPr="0018594E">
        <w:rPr>
          <w:rFonts w:ascii="Arial" w:hAnsi="Arial" w:cs="Arial"/>
          <w:sz w:val="20"/>
          <w:szCs w:val="20"/>
        </w:rPr>
        <w:t xml:space="preserve"> in 1994, the creation of </w:t>
      </w:r>
      <w:proofErr w:type="spellStart"/>
      <w:r w:rsidRPr="0018594E">
        <w:rPr>
          <w:rFonts w:ascii="Arial" w:hAnsi="Arial" w:cs="Arial"/>
          <w:sz w:val="20"/>
          <w:szCs w:val="20"/>
        </w:rPr>
        <w:t>CoDA</w:t>
      </w:r>
      <w:proofErr w:type="spellEnd"/>
      <w:r w:rsidRPr="0018594E">
        <w:rPr>
          <w:rFonts w:ascii="Arial" w:hAnsi="Arial" w:cs="Arial"/>
          <w:sz w:val="20"/>
          <w:szCs w:val="20"/>
        </w:rPr>
        <w:t xml:space="preserve"> literature exploded. With the publication of the first edition of </w:t>
      </w:r>
      <w:r w:rsidRPr="0018594E">
        <w:rPr>
          <w:rFonts w:ascii="Arial" w:hAnsi="Arial" w:cs="Arial"/>
          <w:b/>
          <w:bCs/>
          <w:i/>
          <w:iCs/>
          <w:sz w:val="20"/>
          <w:szCs w:val="20"/>
        </w:rPr>
        <w:t>Co-Dependents Anonymous</w:t>
      </w:r>
      <w:r w:rsidRPr="0018594E">
        <w:rPr>
          <w:rFonts w:ascii="Arial" w:hAnsi="Arial" w:cs="Arial"/>
          <w:sz w:val="20"/>
          <w:szCs w:val="20"/>
        </w:rPr>
        <w:t xml:space="preserve"> in 1995, the 1990 motion allowed a confusing use of </w:t>
      </w:r>
      <w:proofErr w:type="spellStart"/>
      <w:r w:rsidRPr="0018594E">
        <w:rPr>
          <w:rFonts w:ascii="Arial" w:hAnsi="Arial" w:cs="Arial"/>
          <w:sz w:val="20"/>
          <w:szCs w:val="20"/>
        </w:rPr>
        <w:t>CoDA</w:t>
      </w:r>
      <w:proofErr w:type="spellEnd"/>
      <w:r w:rsidRPr="0018594E">
        <w:rPr>
          <w:rFonts w:ascii="Arial" w:hAnsi="Arial" w:cs="Arial"/>
          <w:sz w:val="20"/>
          <w:szCs w:val="20"/>
        </w:rPr>
        <w:t>-endorsed and non-</w:t>
      </w:r>
      <w:proofErr w:type="spellStart"/>
      <w:r w:rsidRPr="0018594E">
        <w:rPr>
          <w:rFonts w:ascii="Arial" w:hAnsi="Arial" w:cs="Arial"/>
          <w:sz w:val="20"/>
          <w:szCs w:val="20"/>
        </w:rPr>
        <w:t>CoDA</w:t>
      </w:r>
      <w:proofErr w:type="spellEnd"/>
      <w:r w:rsidRPr="0018594E">
        <w:rPr>
          <w:rFonts w:ascii="Arial" w:hAnsi="Arial" w:cs="Arial"/>
          <w:sz w:val="20"/>
          <w:szCs w:val="20"/>
        </w:rPr>
        <w:t xml:space="preserve"> endorsed literature.  </w:t>
      </w:r>
    </w:p>
    <w:p w:rsidR="007C05B9" w:rsidRDefault="007C05B9" w:rsidP="00EB471E">
      <w:pPr>
        <w:pBdr>
          <w:top w:val="single" w:sz="4" w:space="1" w:color="auto"/>
        </w:pBdr>
        <w:rPr>
          <w:sz w:val="32"/>
          <w:szCs w:val="32"/>
        </w:rPr>
      </w:pPr>
    </w:p>
    <w:p w:rsidR="007C05B9" w:rsidRPr="00710C7E" w:rsidRDefault="007C05B9" w:rsidP="00EB471E">
      <w:pPr>
        <w:pBdr>
          <w:top w:val="single" w:sz="4" w:space="1" w:color="auto"/>
        </w:pBdr>
        <w:rPr>
          <w:b/>
          <w:color w:val="00B0F0"/>
          <w:sz w:val="32"/>
          <w:szCs w:val="32"/>
        </w:rPr>
      </w:pPr>
      <w:r w:rsidRPr="00710C7E">
        <w:rPr>
          <w:b/>
          <w:color w:val="00B0F0"/>
          <w:sz w:val="32"/>
          <w:szCs w:val="32"/>
        </w:rPr>
        <w:t>Motions approved by the board to be ratified at CSC</w:t>
      </w:r>
    </w:p>
    <w:p w:rsidR="007C05B9" w:rsidRDefault="007C05B9" w:rsidP="00EB471E">
      <w:pPr>
        <w:pBdr>
          <w:top w:val="single" w:sz="4" w:space="1" w:color="auto"/>
        </w:pBdr>
        <w:rPr>
          <w:sz w:val="28"/>
          <w:szCs w:val="28"/>
        </w:rPr>
      </w:pPr>
    </w:p>
    <w:p w:rsidR="00EB471E" w:rsidRPr="007C05B9" w:rsidRDefault="00EB471E" w:rsidP="00EB471E">
      <w:pPr>
        <w:pBdr>
          <w:top w:val="single" w:sz="4" w:space="1" w:color="auto"/>
        </w:pBdr>
        <w:rPr>
          <w:sz w:val="28"/>
          <w:szCs w:val="28"/>
        </w:rPr>
      </w:pPr>
      <w:r w:rsidRPr="007C05B9">
        <w:rPr>
          <w:sz w:val="28"/>
          <w:szCs w:val="28"/>
        </w:rPr>
        <w:t>12/14/17</w:t>
      </w:r>
    </w:p>
    <w:p w:rsidR="0065388F" w:rsidRDefault="00EB471E" w:rsidP="00EB471E">
      <w:pPr>
        <w:pBdr>
          <w:top w:val="single" w:sz="4" w:space="1" w:color="auto"/>
        </w:pBdr>
        <w:rPr>
          <w:sz w:val="28"/>
          <w:szCs w:val="28"/>
          <w:highlight w:val="yellow"/>
        </w:rPr>
      </w:pPr>
      <w:r w:rsidRPr="007C05B9">
        <w:rPr>
          <w:sz w:val="28"/>
          <w:szCs w:val="28"/>
        </w:rPr>
        <w:t xml:space="preserve">Accept definition of workgroup Board#: Description: Accept </w:t>
      </w:r>
      <w:r w:rsidRPr="0065388F">
        <w:rPr>
          <w:sz w:val="28"/>
          <w:szCs w:val="28"/>
          <w:highlight w:val="yellow"/>
        </w:rPr>
        <w:t>definition of workgroup</w:t>
      </w:r>
    </w:p>
    <w:p w:rsidR="00EB471E" w:rsidRPr="007C05B9" w:rsidRDefault="00EB471E" w:rsidP="00EB471E">
      <w:pPr>
        <w:pBdr>
          <w:top w:val="single" w:sz="4" w:space="1" w:color="auto"/>
        </w:pBdr>
        <w:rPr>
          <w:sz w:val="28"/>
          <w:szCs w:val="28"/>
        </w:rPr>
      </w:pPr>
      <w:r w:rsidRPr="007C05B9">
        <w:rPr>
          <w:sz w:val="28"/>
          <w:szCs w:val="28"/>
        </w:rPr>
        <w:t xml:space="preserve"> - What is a work group? This definition was put forth for approval: Work groups are created to encourage greater involvement in the decision-making process, by inviting three or more people to participate in deliberations for a specific amount of time, concerning a specific issue. Participants may include standing committee members, trustees and other individuals who have experience and/or passion regarding the issue. Work groups exist for a limited time although in some cases they may be ongoing, with rotation of membership. Work groups create no binding motions or minutes. As elsewhere in </w:t>
      </w:r>
      <w:proofErr w:type="spellStart"/>
      <w:r w:rsidRPr="007C05B9">
        <w:rPr>
          <w:sz w:val="28"/>
          <w:szCs w:val="28"/>
        </w:rPr>
        <w:t>CoDA</w:t>
      </w:r>
      <w:proofErr w:type="spellEnd"/>
      <w:r w:rsidRPr="007C05B9">
        <w:rPr>
          <w:sz w:val="28"/>
          <w:szCs w:val="28"/>
        </w:rPr>
        <w:t>, the group conscience process is the basis of deliberation. Currently and in the past, work groups have been used for: 1. Work within a committee for a specific task (e.g., Outreach, to create 2 service pamphlets) 2. Board work groups such as the legal and website work groups Mary made a motion to accept the definition of a work group as presented. Linda seconded. Approved.</w:t>
      </w:r>
    </w:p>
    <w:p w:rsidR="00A567AA" w:rsidRDefault="00A567AA" w:rsidP="00EB471E">
      <w:pPr>
        <w:rPr>
          <w:bCs/>
          <w:sz w:val="28"/>
          <w:szCs w:val="28"/>
        </w:rPr>
      </w:pPr>
    </w:p>
    <w:p w:rsidR="00EB471E" w:rsidRPr="007C05B9" w:rsidRDefault="00EB471E" w:rsidP="00EB471E">
      <w:pPr>
        <w:rPr>
          <w:bCs/>
          <w:sz w:val="28"/>
          <w:szCs w:val="28"/>
        </w:rPr>
      </w:pPr>
      <w:r w:rsidRPr="007C05B9">
        <w:rPr>
          <w:bCs/>
          <w:sz w:val="28"/>
          <w:szCs w:val="28"/>
        </w:rPr>
        <w:t>1/11/2018</w:t>
      </w:r>
    </w:p>
    <w:p w:rsidR="00A567AA" w:rsidRDefault="00A567AA" w:rsidP="00EB471E">
      <w:pPr>
        <w:rPr>
          <w:bCs/>
          <w:sz w:val="28"/>
          <w:szCs w:val="28"/>
        </w:rPr>
      </w:pPr>
      <w:r>
        <w:rPr>
          <w:bCs/>
          <w:sz w:val="28"/>
          <w:szCs w:val="28"/>
        </w:rPr>
        <w:t>*</w:t>
      </w:r>
      <w:r w:rsidR="00EB471E" w:rsidRPr="007C05B9">
        <w:rPr>
          <w:bCs/>
          <w:sz w:val="28"/>
          <w:szCs w:val="28"/>
        </w:rPr>
        <w:t xml:space="preserve"> </w:t>
      </w:r>
      <w:r w:rsidR="00EB471E" w:rsidRPr="00A567AA">
        <w:rPr>
          <w:bCs/>
          <w:sz w:val="28"/>
          <w:szCs w:val="28"/>
          <w:highlight w:val="yellow"/>
        </w:rPr>
        <w:t xml:space="preserve">Anything on the </w:t>
      </w:r>
      <w:proofErr w:type="spellStart"/>
      <w:r w:rsidR="00EB471E" w:rsidRPr="00A567AA">
        <w:rPr>
          <w:bCs/>
          <w:sz w:val="28"/>
          <w:szCs w:val="28"/>
          <w:highlight w:val="yellow"/>
        </w:rPr>
        <w:t>CoDA</w:t>
      </w:r>
      <w:proofErr w:type="spellEnd"/>
      <w:r w:rsidR="00EB471E" w:rsidRPr="00A567AA">
        <w:rPr>
          <w:bCs/>
          <w:sz w:val="28"/>
          <w:szCs w:val="28"/>
          <w:highlight w:val="yellow"/>
        </w:rPr>
        <w:t xml:space="preserve"> Website can be considered </w:t>
      </w:r>
      <w:proofErr w:type="spellStart"/>
      <w:r w:rsidR="00EB471E" w:rsidRPr="00A567AA">
        <w:rPr>
          <w:bCs/>
          <w:sz w:val="28"/>
          <w:szCs w:val="28"/>
          <w:highlight w:val="yellow"/>
        </w:rPr>
        <w:t>CoDA</w:t>
      </w:r>
      <w:proofErr w:type="spellEnd"/>
      <w:r w:rsidR="00EB471E" w:rsidRPr="00A567AA">
        <w:rPr>
          <w:bCs/>
          <w:sz w:val="28"/>
          <w:szCs w:val="28"/>
          <w:highlight w:val="yellow"/>
        </w:rPr>
        <w:t>-approved</w:t>
      </w:r>
      <w:r w:rsidR="00EB471E" w:rsidRPr="007C05B9">
        <w:rPr>
          <w:bCs/>
          <w:sz w:val="28"/>
          <w:szCs w:val="28"/>
        </w:rPr>
        <w:t xml:space="preserve">; many of the items are also Conference-endorsed. b. Email blast asking members to join the </w:t>
      </w:r>
      <w:proofErr w:type="spellStart"/>
      <w:r w:rsidR="00EB471E" w:rsidRPr="007C05B9">
        <w:rPr>
          <w:bCs/>
          <w:sz w:val="28"/>
          <w:szCs w:val="28"/>
        </w:rPr>
        <w:t>CoDA</w:t>
      </w:r>
      <w:proofErr w:type="spellEnd"/>
      <w:r w:rsidR="00EB471E" w:rsidRPr="007C05B9">
        <w:rPr>
          <w:bCs/>
          <w:sz w:val="28"/>
          <w:szCs w:val="28"/>
        </w:rPr>
        <w:t xml:space="preserve"> - structural analysis workgroup. </w:t>
      </w:r>
    </w:p>
    <w:p w:rsidR="00A567AA" w:rsidRDefault="00EB471E" w:rsidP="00EB471E">
      <w:pPr>
        <w:rPr>
          <w:bCs/>
          <w:sz w:val="28"/>
          <w:szCs w:val="28"/>
        </w:rPr>
      </w:pPr>
      <w:r w:rsidRPr="007C05B9">
        <w:rPr>
          <w:bCs/>
          <w:sz w:val="28"/>
          <w:szCs w:val="28"/>
        </w:rPr>
        <w:t xml:space="preserve">c. </w:t>
      </w:r>
      <w:r w:rsidRPr="00A50EF2">
        <w:rPr>
          <w:bCs/>
          <w:sz w:val="28"/>
          <w:szCs w:val="28"/>
          <w:highlight w:val="yellow"/>
        </w:rPr>
        <w:t>Repeal 2014 motion #14056 from SPO and to have the TMC send Spanish translated manuscripts directly to the Board</w:t>
      </w:r>
      <w:r w:rsidRPr="007C05B9">
        <w:rPr>
          <w:bCs/>
          <w:sz w:val="28"/>
          <w:szCs w:val="28"/>
        </w:rPr>
        <w:t xml:space="preserve"> in future. The Board will then pass those documents along to </w:t>
      </w:r>
      <w:proofErr w:type="spellStart"/>
      <w:r w:rsidRPr="007C05B9">
        <w:rPr>
          <w:bCs/>
          <w:sz w:val="28"/>
          <w:szCs w:val="28"/>
        </w:rPr>
        <w:t>CoRe</w:t>
      </w:r>
      <w:proofErr w:type="spellEnd"/>
      <w:r w:rsidRPr="007C05B9">
        <w:rPr>
          <w:bCs/>
          <w:sz w:val="28"/>
          <w:szCs w:val="28"/>
        </w:rPr>
        <w:t xml:space="preserve">, to be published. </w:t>
      </w:r>
    </w:p>
    <w:p w:rsidR="00EB471E" w:rsidRPr="007C05B9" w:rsidRDefault="00EB471E" w:rsidP="00EB471E">
      <w:pPr>
        <w:rPr>
          <w:bCs/>
          <w:sz w:val="28"/>
          <w:szCs w:val="28"/>
        </w:rPr>
      </w:pPr>
      <w:r w:rsidRPr="00A567AA">
        <w:rPr>
          <w:bCs/>
          <w:sz w:val="28"/>
          <w:szCs w:val="28"/>
          <w:highlight w:val="yellow"/>
        </w:rPr>
        <w:t xml:space="preserve">d. Add a policy that </w:t>
      </w:r>
      <w:proofErr w:type="spellStart"/>
      <w:r w:rsidRPr="00A567AA">
        <w:rPr>
          <w:bCs/>
          <w:sz w:val="28"/>
          <w:szCs w:val="28"/>
          <w:highlight w:val="yellow"/>
        </w:rPr>
        <w:t>CoDA</w:t>
      </w:r>
      <w:proofErr w:type="spellEnd"/>
      <w:r w:rsidRPr="00A567AA">
        <w:rPr>
          <w:bCs/>
          <w:sz w:val="28"/>
          <w:szCs w:val="28"/>
          <w:highlight w:val="yellow"/>
        </w:rPr>
        <w:t xml:space="preserve"> does not allow copying of </w:t>
      </w:r>
      <w:proofErr w:type="spellStart"/>
      <w:r w:rsidRPr="00A567AA">
        <w:rPr>
          <w:bCs/>
          <w:sz w:val="28"/>
          <w:szCs w:val="28"/>
          <w:highlight w:val="yellow"/>
        </w:rPr>
        <w:t>CoDA</w:t>
      </w:r>
      <w:proofErr w:type="spellEnd"/>
      <w:r w:rsidRPr="00A567AA">
        <w:rPr>
          <w:bCs/>
          <w:sz w:val="28"/>
          <w:szCs w:val="28"/>
          <w:highlight w:val="yellow"/>
        </w:rPr>
        <w:t xml:space="preserve"> endorsed literature, excepting those pamphlets that are available for download.</w:t>
      </w:r>
      <w:r w:rsidRPr="007C05B9">
        <w:rPr>
          <w:bCs/>
          <w:sz w:val="28"/>
          <w:szCs w:val="28"/>
        </w:rPr>
        <w:t xml:space="preserve"> (This needs be added to the FAQ’s on the website)</w:t>
      </w:r>
    </w:p>
    <w:p w:rsidR="00A567AA" w:rsidRDefault="00A567AA" w:rsidP="00EB471E">
      <w:pPr>
        <w:rPr>
          <w:bCs/>
          <w:sz w:val="28"/>
          <w:szCs w:val="28"/>
        </w:rPr>
      </w:pPr>
    </w:p>
    <w:p w:rsidR="00EB471E" w:rsidRPr="007C05B9" w:rsidRDefault="002E1ABA" w:rsidP="00EB471E">
      <w:pPr>
        <w:rPr>
          <w:bCs/>
          <w:sz w:val="28"/>
          <w:szCs w:val="28"/>
        </w:rPr>
      </w:pPr>
      <w:r w:rsidRPr="007C05B9">
        <w:rPr>
          <w:bCs/>
          <w:sz w:val="28"/>
          <w:szCs w:val="28"/>
        </w:rPr>
        <w:t>2/8/2018</w:t>
      </w:r>
    </w:p>
    <w:p w:rsidR="002E1ABA" w:rsidRPr="007C05B9" w:rsidRDefault="002E1ABA" w:rsidP="00EB471E">
      <w:pPr>
        <w:rPr>
          <w:bCs/>
          <w:sz w:val="28"/>
          <w:szCs w:val="28"/>
        </w:rPr>
      </w:pPr>
      <w:r w:rsidRPr="007C05B9">
        <w:rPr>
          <w:bCs/>
          <w:sz w:val="28"/>
          <w:szCs w:val="28"/>
        </w:rPr>
        <w:lastRenderedPageBreak/>
        <w:t xml:space="preserve">? Move that the </w:t>
      </w:r>
      <w:r w:rsidRPr="00A567AA">
        <w:rPr>
          <w:bCs/>
          <w:sz w:val="28"/>
          <w:szCs w:val="28"/>
          <w:highlight w:val="yellow"/>
        </w:rPr>
        <w:t>Board foster a sense of community wherever it meets in a face to face setting</w:t>
      </w:r>
      <w:r w:rsidRPr="007C05B9">
        <w:rPr>
          <w:bCs/>
          <w:sz w:val="28"/>
          <w:szCs w:val="28"/>
        </w:rPr>
        <w:t>. o Comment: In Phoenix, in April the Board could host and pay for a room rental in Tempe, or some place with adequate parking that allows food to be brought in by the local Fellowship. The Board could provide a long sub sandwich from Subway or sandwiches from Costco, as part of its contribution.</w:t>
      </w:r>
    </w:p>
    <w:p w:rsidR="00A567AA" w:rsidRDefault="00A567AA" w:rsidP="00EB471E">
      <w:pPr>
        <w:rPr>
          <w:bCs/>
          <w:sz w:val="28"/>
          <w:szCs w:val="28"/>
        </w:rPr>
      </w:pPr>
    </w:p>
    <w:p w:rsidR="002E1ABA" w:rsidRPr="007C05B9" w:rsidRDefault="002E1ABA" w:rsidP="00EB471E">
      <w:pPr>
        <w:rPr>
          <w:bCs/>
          <w:sz w:val="28"/>
          <w:szCs w:val="28"/>
        </w:rPr>
      </w:pPr>
      <w:r w:rsidRPr="007C05B9">
        <w:rPr>
          <w:bCs/>
          <w:sz w:val="28"/>
          <w:szCs w:val="28"/>
        </w:rPr>
        <w:t>3/14/2018</w:t>
      </w:r>
    </w:p>
    <w:p w:rsidR="002E1ABA" w:rsidRPr="007C05B9" w:rsidRDefault="002E1ABA" w:rsidP="00EB471E">
      <w:pPr>
        <w:rPr>
          <w:bCs/>
          <w:sz w:val="28"/>
          <w:szCs w:val="28"/>
        </w:rPr>
      </w:pPr>
      <w:proofErr w:type="gramStart"/>
      <w:r w:rsidRPr="007C05B9">
        <w:rPr>
          <w:bCs/>
          <w:sz w:val="28"/>
          <w:szCs w:val="28"/>
        </w:rPr>
        <w:t>o</w:t>
      </w:r>
      <w:proofErr w:type="gramEnd"/>
      <w:r w:rsidRPr="007C05B9">
        <w:rPr>
          <w:bCs/>
          <w:sz w:val="28"/>
          <w:szCs w:val="28"/>
        </w:rPr>
        <w:t xml:space="preserve"> </w:t>
      </w:r>
      <w:r w:rsidRPr="00A567AA">
        <w:rPr>
          <w:bCs/>
          <w:sz w:val="28"/>
          <w:szCs w:val="28"/>
          <w:highlight w:val="yellow"/>
        </w:rPr>
        <w:t>Motion to request that the Chairs join together to post items on the Meeting List</w:t>
      </w:r>
      <w:r w:rsidRPr="007C05B9">
        <w:rPr>
          <w:bCs/>
          <w:sz w:val="28"/>
          <w:szCs w:val="28"/>
        </w:rPr>
        <w:t>.</w:t>
      </w:r>
    </w:p>
    <w:p w:rsidR="002E1ABA" w:rsidRPr="007C05B9" w:rsidRDefault="002E1ABA" w:rsidP="00EB471E">
      <w:pPr>
        <w:rPr>
          <w:bCs/>
          <w:sz w:val="28"/>
          <w:szCs w:val="28"/>
        </w:rPr>
      </w:pPr>
      <w:r w:rsidRPr="007C05B9">
        <w:rPr>
          <w:bCs/>
          <w:sz w:val="28"/>
          <w:szCs w:val="28"/>
        </w:rPr>
        <w:t xml:space="preserve">o </w:t>
      </w:r>
      <w:r w:rsidRPr="00A567AA">
        <w:rPr>
          <w:bCs/>
          <w:sz w:val="28"/>
          <w:szCs w:val="28"/>
          <w:highlight w:val="yellow"/>
        </w:rPr>
        <w:t>Motion to send a memo concerning SOS to clarify its role to the Fellowship</w:t>
      </w:r>
      <w:r w:rsidRPr="007C05B9">
        <w:rPr>
          <w:bCs/>
          <w:sz w:val="28"/>
          <w:szCs w:val="28"/>
        </w:rPr>
        <w:t>.</w:t>
      </w:r>
    </w:p>
    <w:p w:rsidR="00A567AA" w:rsidRDefault="00A567AA" w:rsidP="00EB471E">
      <w:pPr>
        <w:rPr>
          <w:bCs/>
          <w:sz w:val="28"/>
          <w:szCs w:val="28"/>
        </w:rPr>
      </w:pPr>
    </w:p>
    <w:p w:rsidR="002E1ABA" w:rsidRPr="007C05B9" w:rsidRDefault="002E1ABA" w:rsidP="00EB471E">
      <w:pPr>
        <w:rPr>
          <w:bCs/>
          <w:sz w:val="28"/>
          <w:szCs w:val="28"/>
        </w:rPr>
      </w:pPr>
      <w:r w:rsidRPr="007C05B9">
        <w:rPr>
          <w:bCs/>
          <w:sz w:val="28"/>
          <w:szCs w:val="28"/>
        </w:rPr>
        <w:t>4/14/2018</w:t>
      </w:r>
    </w:p>
    <w:p w:rsidR="002E1ABA" w:rsidRPr="007C05B9" w:rsidRDefault="00A567AA" w:rsidP="00EB471E">
      <w:pPr>
        <w:rPr>
          <w:bCs/>
          <w:sz w:val="28"/>
          <w:szCs w:val="28"/>
        </w:rPr>
      </w:pPr>
      <w:r>
        <w:rPr>
          <w:bCs/>
          <w:sz w:val="28"/>
          <w:szCs w:val="28"/>
        </w:rPr>
        <w:t>*</w:t>
      </w:r>
      <w:r w:rsidR="002E1ABA" w:rsidRPr="007C05B9">
        <w:rPr>
          <w:bCs/>
          <w:sz w:val="28"/>
          <w:szCs w:val="28"/>
        </w:rPr>
        <w:t xml:space="preserve">DAA Board#: Description: Mary made a motion that the </w:t>
      </w:r>
      <w:r w:rsidR="002E1ABA" w:rsidRPr="00A567AA">
        <w:rPr>
          <w:bCs/>
          <w:sz w:val="28"/>
          <w:szCs w:val="28"/>
          <w:highlight w:val="yellow"/>
        </w:rPr>
        <w:t xml:space="preserve">DAA from Quebec, Canada be denied use of the </w:t>
      </w:r>
      <w:proofErr w:type="spellStart"/>
      <w:r w:rsidR="002E1ABA" w:rsidRPr="00A567AA">
        <w:rPr>
          <w:bCs/>
          <w:sz w:val="28"/>
          <w:szCs w:val="28"/>
          <w:highlight w:val="yellow"/>
        </w:rPr>
        <w:t>CoDA</w:t>
      </w:r>
      <w:proofErr w:type="spellEnd"/>
      <w:r w:rsidR="002E1ABA" w:rsidRPr="00A567AA">
        <w:rPr>
          <w:bCs/>
          <w:sz w:val="28"/>
          <w:szCs w:val="28"/>
          <w:highlight w:val="yellow"/>
        </w:rPr>
        <w:t xml:space="preserve"> logo and be denied the right to produce and sell </w:t>
      </w:r>
      <w:proofErr w:type="spellStart"/>
      <w:r w:rsidR="002E1ABA" w:rsidRPr="00A567AA">
        <w:rPr>
          <w:bCs/>
          <w:sz w:val="28"/>
          <w:szCs w:val="28"/>
          <w:highlight w:val="yellow"/>
        </w:rPr>
        <w:t>CoDA</w:t>
      </w:r>
      <w:proofErr w:type="spellEnd"/>
      <w:r w:rsidR="002E1ABA" w:rsidRPr="00A567AA">
        <w:rPr>
          <w:bCs/>
          <w:sz w:val="28"/>
          <w:szCs w:val="28"/>
          <w:highlight w:val="yellow"/>
        </w:rPr>
        <w:t xml:space="preserve"> literature</w:t>
      </w:r>
      <w:r w:rsidR="002E1ABA" w:rsidRPr="007C05B9">
        <w:rPr>
          <w:bCs/>
          <w:sz w:val="28"/>
          <w:szCs w:val="28"/>
        </w:rPr>
        <w:t>. Salle seconded. Approved unanimously. Mary to work with Don to send a Cease and Desist letter to DAA.</w:t>
      </w:r>
    </w:p>
    <w:p w:rsidR="002E1ABA" w:rsidRPr="007C05B9" w:rsidRDefault="00A567AA" w:rsidP="00EB471E">
      <w:pPr>
        <w:rPr>
          <w:bCs/>
          <w:sz w:val="28"/>
          <w:szCs w:val="28"/>
        </w:rPr>
      </w:pPr>
      <w:r>
        <w:rPr>
          <w:bCs/>
          <w:sz w:val="28"/>
          <w:szCs w:val="28"/>
        </w:rPr>
        <w:t>*</w:t>
      </w:r>
      <w:r w:rsidR="002E1ABA" w:rsidRPr="007C05B9">
        <w:rPr>
          <w:bCs/>
          <w:sz w:val="28"/>
          <w:szCs w:val="28"/>
        </w:rPr>
        <w:t xml:space="preserve">discussed </w:t>
      </w:r>
      <w:r w:rsidR="002E1ABA" w:rsidRPr="00A567AA">
        <w:rPr>
          <w:bCs/>
          <w:sz w:val="28"/>
          <w:szCs w:val="28"/>
          <w:highlight w:val="yellow"/>
        </w:rPr>
        <w:t>finding a company to provide some quality management as the website is built, to insure that all necessary elements are in place</w:t>
      </w:r>
      <w:r w:rsidR="002E1ABA" w:rsidRPr="007C05B9">
        <w:rPr>
          <w:bCs/>
          <w:sz w:val="28"/>
          <w:szCs w:val="28"/>
        </w:rPr>
        <w:t>. Mary made a motion to research the cost of obtaining a consultant to advise the Board concerning the quality management of the website development and maintenance phases. Intent is to insure objective oversight by the Board for up to six months after launch date. Salle seconded. Approved unanimously.</w:t>
      </w:r>
    </w:p>
    <w:p w:rsidR="002E1ABA" w:rsidRPr="007C05B9" w:rsidRDefault="00A567AA" w:rsidP="00EB471E">
      <w:pPr>
        <w:rPr>
          <w:bCs/>
          <w:sz w:val="28"/>
          <w:szCs w:val="28"/>
        </w:rPr>
      </w:pPr>
      <w:r>
        <w:rPr>
          <w:bCs/>
          <w:sz w:val="28"/>
          <w:szCs w:val="28"/>
        </w:rPr>
        <w:t>*</w:t>
      </w:r>
      <w:r w:rsidR="002E1ABA" w:rsidRPr="007C05B9">
        <w:rPr>
          <w:bCs/>
          <w:sz w:val="28"/>
          <w:szCs w:val="28"/>
        </w:rPr>
        <w:t xml:space="preserve">Mary </w:t>
      </w:r>
      <w:r w:rsidR="002E1ABA" w:rsidRPr="00A567AA">
        <w:rPr>
          <w:bCs/>
          <w:sz w:val="28"/>
          <w:szCs w:val="28"/>
          <w:highlight w:val="yellow"/>
        </w:rPr>
        <w:t>moved to designate a budget for the CSC host community to come from the Board’s Contingency fund, up to $1,500</w:t>
      </w:r>
      <w:r w:rsidR="002E1ABA" w:rsidRPr="007C05B9">
        <w:rPr>
          <w:bCs/>
          <w:sz w:val="28"/>
          <w:szCs w:val="28"/>
        </w:rPr>
        <w:t>. This is a one-time expense that will become a line item in the Board’s future budgets. Salle seconded. Discussion. This will be effective solely going forward. Approved unanimously.</w:t>
      </w:r>
    </w:p>
    <w:p w:rsidR="002E1ABA" w:rsidRPr="007C05B9" w:rsidRDefault="002E1ABA" w:rsidP="00EB471E">
      <w:pPr>
        <w:rPr>
          <w:bCs/>
          <w:sz w:val="28"/>
          <w:szCs w:val="28"/>
        </w:rPr>
      </w:pPr>
      <w:r w:rsidRPr="007C05B9">
        <w:rPr>
          <w:bCs/>
          <w:sz w:val="28"/>
          <w:szCs w:val="28"/>
        </w:rPr>
        <w:t>Mary moved that the Board donate $500 to the last 2 CSC hosting cities, to partially reimburse them for their expenses in hosting the CSC. Salle seconded. Remarks: the Board became aware, during its April 15th face to face meeting, of the significant financial outlay for the CSC on the part of the host city fellowship and wanted to make a donation in good faith for the past 2 years and to address this situation going forward. Approved unanimously.</w:t>
      </w:r>
    </w:p>
    <w:p w:rsidR="00A567AA" w:rsidRDefault="00A567AA" w:rsidP="00EB471E">
      <w:pPr>
        <w:rPr>
          <w:bCs/>
          <w:sz w:val="28"/>
          <w:szCs w:val="28"/>
        </w:rPr>
      </w:pPr>
    </w:p>
    <w:p w:rsidR="002E1ABA" w:rsidRPr="007C05B9" w:rsidRDefault="002E1ABA" w:rsidP="00EB471E">
      <w:pPr>
        <w:rPr>
          <w:bCs/>
          <w:sz w:val="28"/>
          <w:szCs w:val="28"/>
        </w:rPr>
      </w:pPr>
      <w:r w:rsidRPr="007C05B9">
        <w:rPr>
          <w:bCs/>
          <w:sz w:val="28"/>
          <w:szCs w:val="28"/>
        </w:rPr>
        <w:t>5/9/2018</w:t>
      </w:r>
    </w:p>
    <w:p w:rsidR="002E1ABA" w:rsidRPr="007C05B9" w:rsidRDefault="002E1ABA" w:rsidP="00EB471E">
      <w:pPr>
        <w:rPr>
          <w:bCs/>
          <w:sz w:val="28"/>
          <w:szCs w:val="28"/>
        </w:rPr>
      </w:pPr>
      <w:r w:rsidRPr="007C05B9">
        <w:rPr>
          <w:bCs/>
          <w:sz w:val="28"/>
          <w:szCs w:val="28"/>
        </w:rPr>
        <w:t xml:space="preserve">VEI Decision – </w:t>
      </w:r>
      <w:proofErr w:type="spellStart"/>
      <w:r w:rsidRPr="00A567AA">
        <w:rPr>
          <w:bCs/>
          <w:sz w:val="28"/>
          <w:szCs w:val="28"/>
          <w:highlight w:val="yellow"/>
        </w:rPr>
        <w:t>CoDA</w:t>
      </w:r>
      <w:proofErr w:type="spellEnd"/>
      <w:r w:rsidRPr="00A567AA">
        <w:rPr>
          <w:bCs/>
          <w:sz w:val="28"/>
          <w:szCs w:val="28"/>
          <w:highlight w:val="yellow"/>
        </w:rPr>
        <w:t xml:space="preserve"> Literature Committee rejected</w:t>
      </w:r>
      <w:r w:rsidRPr="007C05B9">
        <w:rPr>
          <w:bCs/>
          <w:sz w:val="28"/>
          <w:szCs w:val="28"/>
        </w:rPr>
        <w:t xml:space="preserve"> the Colorado Voting Entity Issue’s </w:t>
      </w:r>
      <w:r w:rsidRPr="00A567AA">
        <w:rPr>
          <w:bCs/>
          <w:sz w:val="28"/>
          <w:szCs w:val="28"/>
          <w:highlight w:val="yellow"/>
        </w:rPr>
        <w:t>proposed addition of a new Low Self-esteem Pattern, “Codependents often guess at what normal is” to the Patterns and Characteristics of Codependents.</w:t>
      </w:r>
      <w:r w:rsidRPr="007C05B9">
        <w:rPr>
          <w:bCs/>
          <w:sz w:val="28"/>
          <w:szCs w:val="28"/>
        </w:rPr>
        <w:t xml:space="preserve"> (Motion Key: 4901, Number: </w:t>
      </w:r>
      <w:proofErr w:type="gramStart"/>
      <w:r w:rsidRPr="007C05B9">
        <w:rPr>
          <w:bCs/>
          <w:sz w:val="28"/>
          <w:szCs w:val="28"/>
        </w:rPr>
        <w:t>17028 )</w:t>
      </w:r>
      <w:proofErr w:type="gramEnd"/>
    </w:p>
    <w:p w:rsidR="00A567AA" w:rsidRDefault="00A567AA" w:rsidP="00EB471E">
      <w:pPr>
        <w:rPr>
          <w:bCs/>
          <w:sz w:val="28"/>
          <w:szCs w:val="28"/>
        </w:rPr>
      </w:pPr>
    </w:p>
    <w:p w:rsidR="002E1ABA" w:rsidRPr="007C05B9" w:rsidRDefault="002E1ABA" w:rsidP="00EB471E">
      <w:pPr>
        <w:rPr>
          <w:bCs/>
          <w:sz w:val="28"/>
          <w:szCs w:val="28"/>
        </w:rPr>
      </w:pPr>
      <w:r w:rsidRPr="007C05B9">
        <w:rPr>
          <w:bCs/>
          <w:sz w:val="28"/>
          <w:szCs w:val="28"/>
        </w:rPr>
        <w:t>6/8/2018</w:t>
      </w:r>
    </w:p>
    <w:p w:rsidR="002E1ABA" w:rsidRPr="007C05B9" w:rsidRDefault="002E1ABA" w:rsidP="002E1ABA">
      <w:pPr>
        <w:rPr>
          <w:bCs/>
          <w:sz w:val="28"/>
          <w:szCs w:val="28"/>
        </w:rPr>
      </w:pPr>
      <w:r w:rsidRPr="007C05B9">
        <w:rPr>
          <w:bCs/>
          <w:sz w:val="28"/>
          <w:szCs w:val="28"/>
        </w:rPr>
        <w:lastRenderedPageBreak/>
        <w:t>translating our current CODA literature into Spanish and proof our existing Spanish CODA literature.</w:t>
      </w:r>
    </w:p>
    <w:p w:rsidR="002E1ABA" w:rsidRPr="007C05B9" w:rsidRDefault="002E1ABA" w:rsidP="002E1ABA">
      <w:pPr>
        <w:rPr>
          <w:bCs/>
          <w:sz w:val="28"/>
          <w:szCs w:val="28"/>
        </w:rPr>
      </w:pPr>
      <w:r w:rsidRPr="007C05B9">
        <w:rPr>
          <w:bCs/>
          <w:sz w:val="28"/>
          <w:szCs w:val="28"/>
        </w:rPr>
        <w:t xml:space="preserve">Mary made a </w:t>
      </w:r>
      <w:r w:rsidRPr="00A567AA">
        <w:rPr>
          <w:bCs/>
          <w:sz w:val="28"/>
          <w:szCs w:val="28"/>
          <w:highlight w:val="yellow"/>
        </w:rPr>
        <w:t>motion to contract with two bilingual Spanish/English applicants to work on translating our current CODA literature into Spanish and proof our existing Spanish CODA literature</w:t>
      </w:r>
      <w:r w:rsidRPr="007C05B9">
        <w:rPr>
          <w:bCs/>
          <w:sz w:val="28"/>
          <w:szCs w:val="28"/>
        </w:rPr>
        <w:t>. Linda seconded. The motion was approved unanimously.</w:t>
      </w:r>
    </w:p>
    <w:p w:rsidR="002E1ABA" w:rsidRPr="007C05B9" w:rsidRDefault="002E1ABA" w:rsidP="002E1ABA">
      <w:pPr>
        <w:rPr>
          <w:bCs/>
          <w:sz w:val="28"/>
          <w:szCs w:val="28"/>
        </w:rPr>
      </w:pPr>
      <w:r w:rsidRPr="007C05B9">
        <w:rPr>
          <w:bCs/>
          <w:sz w:val="28"/>
          <w:szCs w:val="28"/>
        </w:rPr>
        <w:t>6/8/2018</w:t>
      </w:r>
    </w:p>
    <w:p w:rsidR="002E1ABA" w:rsidRPr="007C05B9" w:rsidRDefault="002E1ABA" w:rsidP="002E1ABA">
      <w:pPr>
        <w:rPr>
          <w:bCs/>
          <w:sz w:val="28"/>
          <w:szCs w:val="28"/>
        </w:rPr>
      </w:pPr>
      <w:r w:rsidRPr="007C05B9">
        <w:rPr>
          <w:bCs/>
          <w:sz w:val="28"/>
          <w:szCs w:val="28"/>
        </w:rPr>
        <w:t>Netherlands sign a Translation Agreement and Copyright Assignment</w:t>
      </w:r>
    </w:p>
    <w:p w:rsidR="002E1ABA" w:rsidRPr="007C05B9" w:rsidRDefault="002E1ABA" w:rsidP="002E1ABA">
      <w:pPr>
        <w:rPr>
          <w:bCs/>
          <w:sz w:val="28"/>
          <w:szCs w:val="28"/>
        </w:rPr>
      </w:pPr>
      <w:r w:rsidRPr="007C05B9">
        <w:rPr>
          <w:bCs/>
          <w:sz w:val="28"/>
          <w:szCs w:val="28"/>
        </w:rPr>
        <w:t>Board#:</w:t>
      </w:r>
    </w:p>
    <w:p w:rsidR="002E1ABA" w:rsidRPr="007C05B9" w:rsidRDefault="002E1ABA" w:rsidP="002E1ABA">
      <w:pPr>
        <w:rPr>
          <w:bCs/>
          <w:sz w:val="28"/>
          <w:szCs w:val="28"/>
        </w:rPr>
      </w:pPr>
      <w:r w:rsidRPr="007C05B9">
        <w:rPr>
          <w:bCs/>
          <w:sz w:val="28"/>
          <w:szCs w:val="28"/>
        </w:rPr>
        <w:t>Description:</w:t>
      </w:r>
    </w:p>
    <w:p w:rsidR="002E1ABA" w:rsidRPr="007C05B9" w:rsidRDefault="002E1ABA" w:rsidP="002E1ABA">
      <w:pPr>
        <w:rPr>
          <w:bCs/>
          <w:sz w:val="28"/>
          <w:szCs w:val="28"/>
        </w:rPr>
      </w:pPr>
      <w:r w:rsidRPr="007C05B9">
        <w:rPr>
          <w:bCs/>
          <w:sz w:val="28"/>
          <w:szCs w:val="28"/>
        </w:rPr>
        <w:t xml:space="preserve">Mary made a </w:t>
      </w:r>
      <w:r w:rsidRPr="00A567AA">
        <w:rPr>
          <w:bCs/>
          <w:sz w:val="28"/>
          <w:szCs w:val="28"/>
          <w:highlight w:val="yellow"/>
        </w:rPr>
        <w:t>motion that the Netherlands sign a Translation Agreement and Copyright Assignment that will give them the rights to 100 copies of the Workbook for sale, without royalty.</w:t>
      </w:r>
      <w:r w:rsidRPr="007C05B9">
        <w:rPr>
          <w:bCs/>
          <w:sz w:val="28"/>
          <w:szCs w:val="28"/>
        </w:rPr>
        <w:t xml:space="preserve"> Linda seconded. The motion was approved unanimously.</w:t>
      </w:r>
    </w:p>
    <w:p w:rsidR="00A567AA" w:rsidRDefault="00A567AA" w:rsidP="002E1ABA">
      <w:pPr>
        <w:rPr>
          <w:bCs/>
          <w:sz w:val="28"/>
          <w:szCs w:val="28"/>
        </w:rPr>
      </w:pPr>
    </w:p>
    <w:p w:rsidR="008F522E" w:rsidRPr="007C05B9" w:rsidRDefault="008F522E" w:rsidP="002E1ABA">
      <w:pPr>
        <w:rPr>
          <w:bCs/>
          <w:sz w:val="28"/>
          <w:szCs w:val="28"/>
        </w:rPr>
      </w:pPr>
      <w:r w:rsidRPr="007C05B9">
        <w:rPr>
          <w:bCs/>
          <w:sz w:val="28"/>
          <w:szCs w:val="28"/>
        </w:rPr>
        <w:t>7/10/2018</w:t>
      </w:r>
    </w:p>
    <w:p w:rsidR="008F522E" w:rsidRPr="007C05B9" w:rsidRDefault="008F522E" w:rsidP="002E1ABA">
      <w:pPr>
        <w:rPr>
          <w:bCs/>
          <w:sz w:val="28"/>
          <w:szCs w:val="28"/>
        </w:rPr>
      </w:pPr>
      <w:r w:rsidRPr="007C05B9">
        <w:rPr>
          <w:bCs/>
          <w:sz w:val="28"/>
          <w:szCs w:val="28"/>
        </w:rPr>
        <w:t xml:space="preserve">-Motion to </w:t>
      </w:r>
      <w:r w:rsidRPr="00A567AA">
        <w:rPr>
          <w:bCs/>
          <w:sz w:val="28"/>
          <w:szCs w:val="28"/>
          <w:highlight w:val="yellow"/>
        </w:rPr>
        <w:t>pay hourly rate for hotel to obtain meeting room for Friday, 6/10/18, at start of Board's second f2f.</w:t>
      </w:r>
      <w:r w:rsidRPr="007C05B9">
        <w:rPr>
          <w:bCs/>
          <w:sz w:val="28"/>
          <w:szCs w:val="28"/>
        </w:rPr>
        <w:t xml:space="preserve"> </w:t>
      </w:r>
    </w:p>
    <w:p w:rsidR="008F522E" w:rsidRPr="007C05B9" w:rsidRDefault="008F522E" w:rsidP="002E1ABA">
      <w:pPr>
        <w:rPr>
          <w:bCs/>
          <w:sz w:val="28"/>
          <w:szCs w:val="28"/>
        </w:rPr>
      </w:pPr>
      <w:r w:rsidRPr="007C05B9">
        <w:rPr>
          <w:bCs/>
          <w:sz w:val="28"/>
          <w:szCs w:val="28"/>
        </w:rPr>
        <w:t xml:space="preserve">-Motion to contract with 2 bilingual Spanish translators to work on translating current literature/paid per project </w:t>
      </w:r>
    </w:p>
    <w:p w:rsidR="008F522E" w:rsidRPr="007C05B9" w:rsidRDefault="008F522E" w:rsidP="002E1ABA">
      <w:pPr>
        <w:rPr>
          <w:bCs/>
          <w:sz w:val="28"/>
          <w:szCs w:val="28"/>
        </w:rPr>
      </w:pPr>
      <w:r w:rsidRPr="007C05B9">
        <w:rPr>
          <w:bCs/>
          <w:sz w:val="28"/>
          <w:szCs w:val="28"/>
        </w:rPr>
        <w:t>-</w:t>
      </w:r>
      <w:r w:rsidRPr="007C05B9">
        <w:rPr>
          <w:bCs/>
          <w:sz w:val="28"/>
          <w:szCs w:val="28"/>
          <w:highlight w:val="yellow"/>
        </w:rPr>
        <w:t>Motion that Spanish Outreach become a work group. Intent: to follow the in force motion that defines a committee as minimum two people.</w:t>
      </w:r>
      <w:r w:rsidRPr="007C05B9">
        <w:rPr>
          <w:bCs/>
          <w:sz w:val="28"/>
          <w:szCs w:val="28"/>
        </w:rPr>
        <w:t xml:space="preserve"> Remarks: SPO for many months has not had any committee members, only a chair. The chair has been contacted about the need to have members, and to have meetings and minutes - to no avail. Reverting to workgroup status will allow time for the committee to be reformed. There </w:t>
      </w:r>
      <w:r w:rsidRPr="007C05B9">
        <w:rPr>
          <w:bCs/>
          <w:sz w:val="28"/>
          <w:szCs w:val="28"/>
          <w:highlight w:val="yellow"/>
        </w:rPr>
        <w:t>will be no financial funds for attendance at CSC,</w:t>
      </w:r>
      <w:r w:rsidRPr="007C05B9">
        <w:rPr>
          <w:bCs/>
          <w:sz w:val="28"/>
          <w:szCs w:val="28"/>
        </w:rPr>
        <w:t xml:space="preserve"> as there is no functioning committee.</w:t>
      </w:r>
    </w:p>
    <w:p w:rsidR="008F522E" w:rsidRPr="007C05B9" w:rsidRDefault="008F522E" w:rsidP="002E1ABA">
      <w:pPr>
        <w:rPr>
          <w:bCs/>
          <w:sz w:val="28"/>
          <w:szCs w:val="28"/>
        </w:rPr>
      </w:pPr>
      <w:r w:rsidRPr="007C05B9">
        <w:rPr>
          <w:bCs/>
          <w:sz w:val="28"/>
          <w:szCs w:val="28"/>
        </w:rPr>
        <w:t xml:space="preserve"> -</w:t>
      </w:r>
      <w:r w:rsidRPr="009205B9">
        <w:rPr>
          <w:bCs/>
          <w:sz w:val="28"/>
          <w:szCs w:val="28"/>
          <w:highlight w:val="yellow"/>
        </w:rPr>
        <w:t>Move to distribute letter to meeting contacts and delegates concerning new process for CSC approval of VE literature</w:t>
      </w:r>
      <w:r w:rsidRPr="007C05B9">
        <w:rPr>
          <w:bCs/>
          <w:sz w:val="28"/>
          <w:szCs w:val="28"/>
        </w:rPr>
        <w:t>. Intent: To advise the fellowship of the new process for literature to be proposed for CSC endorsement that comes directly from voting entities or intergroups where no VE exists.</w:t>
      </w:r>
    </w:p>
    <w:p w:rsidR="00AB1446" w:rsidRDefault="00AB1446" w:rsidP="002E1ABA">
      <w:pPr>
        <w:rPr>
          <w:bCs/>
          <w:sz w:val="32"/>
          <w:szCs w:val="28"/>
        </w:rPr>
      </w:pPr>
    </w:p>
    <w:p w:rsidR="00AB1446" w:rsidRPr="00AB1446" w:rsidRDefault="00AB1446" w:rsidP="00AB1446">
      <w:pPr>
        <w:jc w:val="center"/>
      </w:pPr>
      <w:r>
        <w:rPr>
          <w:noProof/>
        </w:rPr>
        <w:drawing>
          <wp:inline distT="0" distB="0" distL="0" distR="0">
            <wp:extent cx="1061720" cy="1061720"/>
            <wp:effectExtent l="0" t="0" r="5080" b="5080"/>
            <wp:docPr id="1" name="Picture 1"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AB1446" w:rsidRPr="00AB1446" w:rsidRDefault="00AB1446" w:rsidP="00AB1446">
      <w:pPr>
        <w:jc w:val="center"/>
      </w:pPr>
    </w:p>
    <w:p w:rsidR="00AB1446" w:rsidRDefault="00AB1446" w:rsidP="00AB1446">
      <w:pPr>
        <w:rPr>
          <w:sz w:val="28"/>
          <w:szCs w:val="28"/>
        </w:rPr>
      </w:pPr>
      <w:r w:rsidRPr="009205B9">
        <w:rPr>
          <w:b/>
          <w:color w:val="00B0F0"/>
          <w:sz w:val="36"/>
          <w:szCs w:val="36"/>
        </w:rPr>
        <w:lastRenderedPageBreak/>
        <w:t>Communications</w:t>
      </w:r>
      <w:r w:rsidR="009205B9" w:rsidRPr="009205B9">
        <w:rPr>
          <w:b/>
          <w:color w:val="00B0F0"/>
          <w:sz w:val="36"/>
          <w:szCs w:val="36"/>
        </w:rPr>
        <w:t xml:space="preserve"> #1</w:t>
      </w:r>
      <w:r w:rsidRPr="009205B9">
        <w:rPr>
          <w:b/>
          <w:color w:val="00B0F0"/>
          <w:sz w:val="36"/>
          <w:szCs w:val="36"/>
        </w:rPr>
        <w:t xml:space="preserve">      </w:t>
      </w:r>
      <w:r w:rsidR="009205B9">
        <w:rPr>
          <w:b/>
          <w:sz w:val="36"/>
          <w:szCs w:val="36"/>
        </w:rPr>
        <w:tab/>
      </w:r>
      <w:r w:rsidR="009205B9">
        <w:rPr>
          <w:b/>
          <w:sz w:val="36"/>
          <w:szCs w:val="36"/>
        </w:rPr>
        <w:tab/>
      </w:r>
      <w:r w:rsidRPr="009205B9">
        <w:rPr>
          <w:sz w:val="28"/>
          <w:szCs w:val="28"/>
        </w:rPr>
        <w:t>Date:</w:t>
      </w:r>
      <w:r w:rsidR="009205B9">
        <w:rPr>
          <w:sz w:val="28"/>
          <w:szCs w:val="28"/>
        </w:rPr>
        <w:t xml:space="preserve">  </w:t>
      </w:r>
      <w:r w:rsidRPr="009205B9">
        <w:rPr>
          <w:sz w:val="28"/>
          <w:szCs w:val="28"/>
        </w:rPr>
        <w:t>August 9, 2018</w:t>
      </w:r>
      <w:r w:rsidRPr="00AB1446">
        <w:rPr>
          <w:b/>
          <w:sz w:val="36"/>
          <w:szCs w:val="36"/>
        </w:rPr>
        <w:t xml:space="preserve"> </w:t>
      </w:r>
      <w:r w:rsidR="009205B9">
        <w:rPr>
          <w:b/>
          <w:sz w:val="36"/>
          <w:szCs w:val="36"/>
        </w:rPr>
        <w:t xml:space="preserve">- </w:t>
      </w:r>
      <w:r w:rsidRPr="009205B9">
        <w:rPr>
          <w:sz w:val="28"/>
          <w:szCs w:val="28"/>
        </w:rPr>
        <w:t>August 6, 2018</w:t>
      </w:r>
    </w:p>
    <w:p w:rsidR="009205B9" w:rsidRPr="00AB1446" w:rsidRDefault="009205B9" w:rsidP="00AB1446">
      <w:pPr>
        <w:rPr>
          <w:b/>
          <w:sz w:val="36"/>
          <w:szCs w:val="36"/>
        </w:rPr>
      </w:pPr>
    </w:p>
    <w:p w:rsidR="00AB1446" w:rsidRPr="00710C7E" w:rsidRDefault="00AB1446" w:rsidP="00AB1446">
      <w:pPr>
        <w:rPr>
          <w:sz w:val="28"/>
          <w:szCs w:val="28"/>
        </w:rPr>
      </w:pPr>
      <w:r w:rsidRPr="00710C7E">
        <w:rPr>
          <w:b/>
          <w:sz w:val="28"/>
          <w:szCs w:val="28"/>
        </w:rPr>
        <w:t xml:space="preserve">Motion: </w:t>
      </w:r>
      <w:r w:rsidRPr="00710C7E">
        <w:rPr>
          <w:color w:val="000000"/>
          <w:sz w:val="28"/>
          <w:szCs w:val="28"/>
        </w:rPr>
        <w:t xml:space="preserve">That the Communications Committee be authorized </w:t>
      </w:r>
      <w:r w:rsidRPr="00710C7E">
        <w:rPr>
          <w:color w:val="000000"/>
          <w:sz w:val="28"/>
          <w:szCs w:val="28"/>
          <w:highlight w:val="yellow"/>
        </w:rPr>
        <w:t>to convene</w:t>
      </w:r>
      <w:r w:rsidRPr="00710C7E">
        <w:rPr>
          <w:color w:val="000000"/>
          <w:sz w:val="28"/>
          <w:szCs w:val="28"/>
        </w:rPr>
        <w:t xml:space="preserve"> a subsequently </w:t>
      </w:r>
      <w:r w:rsidRPr="00710C7E">
        <w:rPr>
          <w:color w:val="000000"/>
          <w:sz w:val="28"/>
          <w:szCs w:val="28"/>
          <w:highlight w:val="yellow"/>
        </w:rPr>
        <w:t>self-governing ad-hoc committee, comprised primarily, but not exclusively, of Fellowship members who join out of belief that improvements to the structure of World Service would be worthwhile</w:t>
      </w:r>
      <w:r w:rsidRPr="00710C7E">
        <w:rPr>
          <w:color w:val="000000"/>
          <w:sz w:val="28"/>
          <w:szCs w:val="28"/>
        </w:rPr>
        <w:t>. Committee members shall be prepared to participate at least twice a month by attending teleconferences or by submitting written comments on recordings of teleconferences.</w:t>
      </w:r>
    </w:p>
    <w:p w:rsidR="00AB1446" w:rsidRPr="00710C7E" w:rsidRDefault="00AB1446" w:rsidP="00AB1446">
      <w:pPr>
        <w:rPr>
          <w:sz w:val="28"/>
          <w:szCs w:val="28"/>
        </w:rPr>
      </w:pPr>
      <w:r w:rsidRPr="00710C7E">
        <w:rPr>
          <w:color w:val="000000"/>
          <w:sz w:val="28"/>
          <w:szCs w:val="28"/>
        </w:rPr>
        <w:t>The Board of Trustees shall provide up to $8000 funding for meetings and other expenses as approved by the Finance Committee.</w:t>
      </w:r>
    </w:p>
    <w:p w:rsidR="00AB1446" w:rsidRPr="00710C7E" w:rsidRDefault="00AB1446" w:rsidP="00AB1446">
      <w:pPr>
        <w:rPr>
          <w:sz w:val="28"/>
          <w:szCs w:val="28"/>
        </w:rPr>
      </w:pPr>
      <w:r w:rsidRPr="00710C7E">
        <w:rPr>
          <w:color w:val="000000"/>
          <w:sz w:val="28"/>
          <w:szCs w:val="28"/>
        </w:rPr>
        <w:t xml:space="preserve"> The task shall be </w:t>
      </w:r>
      <w:r w:rsidRPr="00710C7E">
        <w:rPr>
          <w:color w:val="000000"/>
          <w:sz w:val="28"/>
          <w:szCs w:val="28"/>
          <w:highlight w:val="yellow"/>
        </w:rPr>
        <w:t>to evaluate the current structure of World Service from a broad point of view</w:t>
      </w:r>
      <w:r w:rsidRPr="00710C7E">
        <w:rPr>
          <w:color w:val="000000"/>
          <w:sz w:val="28"/>
          <w:szCs w:val="28"/>
        </w:rPr>
        <w:t xml:space="preserve"> and report to CSC 2019 with possible Motions for action. The evaluation shall include the structural relationship; that is the distinctions, boundaries and roles, of the Fellowship in contrast to those of Co-Dependents Anonymous, Inc., the Corporation, as well as other possibly worthwhile areas of improvement.</w:t>
      </w:r>
    </w:p>
    <w:p w:rsidR="00AB1446" w:rsidRPr="00710C7E" w:rsidRDefault="00AB1446" w:rsidP="00AB1446">
      <w:pPr>
        <w:rPr>
          <w:sz w:val="28"/>
          <w:szCs w:val="28"/>
        </w:rPr>
      </w:pPr>
      <w:r w:rsidRPr="00710C7E">
        <w:rPr>
          <w:color w:val="000000"/>
          <w:sz w:val="28"/>
          <w:szCs w:val="28"/>
        </w:rPr>
        <w:t>The committee shall issue Quarterly Service Reports to the Fellowship.</w:t>
      </w:r>
    </w:p>
    <w:p w:rsidR="00AB1446" w:rsidRPr="00710C7E" w:rsidRDefault="00AB1446" w:rsidP="00AB1446">
      <w:pPr>
        <w:rPr>
          <w:rFonts w:ascii="Arial" w:hAnsi="Arial" w:cs="Arial"/>
          <w:b/>
          <w:sz w:val="20"/>
          <w:szCs w:val="20"/>
        </w:rPr>
      </w:pPr>
      <w:r w:rsidRPr="00710C7E">
        <w:rPr>
          <w:rFonts w:ascii="Arial" w:hAnsi="Arial" w:cs="Arial"/>
          <w:b/>
          <w:sz w:val="20"/>
          <w:szCs w:val="20"/>
        </w:rPr>
        <w:t xml:space="preserve">Intent: </w:t>
      </w:r>
    </w:p>
    <w:p w:rsidR="00AB1446" w:rsidRPr="00710C7E" w:rsidRDefault="00AB1446" w:rsidP="00AB1446">
      <w:pPr>
        <w:numPr>
          <w:ilvl w:val="0"/>
          <w:numId w:val="5"/>
        </w:numPr>
        <w:textAlignment w:val="baseline"/>
        <w:rPr>
          <w:rFonts w:ascii="Arial" w:hAnsi="Arial" w:cs="Arial"/>
          <w:color w:val="000000"/>
          <w:sz w:val="20"/>
          <w:szCs w:val="20"/>
        </w:rPr>
      </w:pPr>
      <w:r w:rsidRPr="00710C7E">
        <w:rPr>
          <w:rFonts w:ascii="Arial" w:hAnsi="Arial" w:cs="Arial"/>
          <w:color w:val="000000"/>
          <w:sz w:val="20"/>
          <w:szCs w:val="20"/>
        </w:rPr>
        <w:t xml:space="preserve"> To define clear structure to achieve efficient cooperative action</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Clear up distinction in board responsibility for Corporation vs. Fellowship</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Evaluate current committee structure and propose changes deemed useful</w:t>
      </w:r>
    </w:p>
    <w:p w:rsidR="00AB1446" w:rsidRPr="00710C7E" w:rsidRDefault="00AB1446" w:rsidP="00AB1446">
      <w:pPr>
        <w:numPr>
          <w:ilvl w:val="2"/>
          <w:numId w:val="5"/>
        </w:numPr>
        <w:textAlignment w:val="baseline"/>
        <w:rPr>
          <w:rFonts w:ascii="Arial" w:hAnsi="Arial" w:cs="Arial"/>
          <w:color w:val="000000"/>
          <w:sz w:val="20"/>
          <w:szCs w:val="20"/>
        </w:rPr>
      </w:pPr>
      <w:r w:rsidRPr="00710C7E">
        <w:rPr>
          <w:rFonts w:ascii="Arial" w:hAnsi="Arial" w:cs="Arial"/>
          <w:color w:val="000000"/>
          <w:sz w:val="20"/>
          <w:szCs w:val="20"/>
        </w:rPr>
        <w:t>§  Which committees belong in Corporation and which in Fellowship</w:t>
      </w:r>
    </w:p>
    <w:p w:rsidR="00AB1446" w:rsidRPr="00710C7E" w:rsidRDefault="00AB1446" w:rsidP="00AB1446">
      <w:pPr>
        <w:numPr>
          <w:ilvl w:val="2"/>
          <w:numId w:val="5"/>
        </w:numPr>
        <w:textAlignment w:val="baseline"/>
        <w:rPr>
          <w:rFonts w:ascii="Arial" w:hAnsi="Arial" w:cs="Arial"/>
          <w:color w:val="000000"/>
          <w:sz w:val="20"/>
          <w:szCs w:val="20"/>
        </w:rPr>
      </w:pPr>
      <w:r w:rsidRPr="00710C7E">
        <w:rPr>
          <w:rFonts w:ascii="Arial" w:hAnsi="Arial" w:cs="Arial"/>
          <w:color w:val="000000"/>
          <w:sz w:val="20"/>
          <w:szCs w:val="20"/>
        </w:rPr>
        <w:t>§  Identify committee function overlap and streamline/reorganize</w:t>
      </w:r>
    </w:p>
    <w:p w:rsidR="00AB1446" w:rsidRPr="00710C7E" w:rsidRDefault="00AB1446" w:rsidP="00AB1446">
      <w:pPr>
        <w:numPr>
          <w:ilvl w:val="0"/>
          <w:numId w:val="5"/>
        </w:numPr>
        <w:textAlignment w:val="baseline"/>
        <w:rPr>
          <w:rFonts w:ascii="Arial" w:hAnsi="Arial" w:cs="Arial"/>
          <w:color w:val="000000"/>
          <w:sz w:val="20"/>
          <w:szCs w:val="20"/>
        </w:rPr>
      </w:pPr>
      <w:r w:rsidRPr="00710C7E">
        <w:rPr>
          <w:rFonts w:ascii="Arial" w:hAnsi="Arial" w:cs="Arial"/>
          <w:color w:val="000000"/>
          <w:sz w:val="20"/>
          <w:szCs w:val="20"/>
        </w:rPr>
        <w:t>To reinforce the primacy in all matters of the Fellowship over the</w:t>
      </w:r>
      <w:r w:rsidRPr="00710C7E">
        <w:rPr>
          <w:rFonts w:ascii="Arial" w:hAnsi="Arial" w:cs="Arial"/>
          <w:color w:val="000000"/>
          <w:sz w:val="20"/>
          <w:szCs w:val="20"/>
        </w:rPr>
        <w:br/>
        <w:t>Corporation created to serve the Fellowship.</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 xml:space="preserve">So that there are clear lines of authority flowing down from the local </w:t>
      </w:r>
      <w:proofErr w:type="gramStart"/>
      <w:r w:rsidRPr="00710C7E">
        <w:rPr>
          <w:rFonts w:ascii="Arial" w:hAnsi="Arial" w:cs="Arial"/>
          <w:color w:val="000000"/>
          <w:sz w:val="20"/>
          <w:szCs w:val="20"/>
        </w:rPr>
        <w:t>meetings  through</w:t>
      </w:r>
      <w:proofErr w:type="gramEnd"/>
      <w:r w:rsidRPr="00710C7E">
        <w:rPr>
          <w:rFonts w:ascii="Arial" w:hAnsi="Arial" w:cs="Arial"/>
          <w:color w:val="000000"/>
          <w:sz w:val="20"/>
          <w:szCs w:val="20"/>
        </w:rPr>
        <w:t xml:space="preserve"> directions provided at the </w:t>
      </w:r>
      <w:proofErr w:type="spellStart"/>
      <w:r w:rsidRPr="00710C7E">
        <w:rPr>
          <w:rFonts w:ascii="Arial" w:hAnsi="Arial" w:cs="Arial"/>
          <w:color w:val="000000"/>
          <w:sz w:val="20"/>
          <w:szCs w:val="20"/>
        </w:rPr>
        <w:t>CoDA</w:t>
      </w:r>
      <w:proofErr w:type="spellEnd"/>
      <w:r w:rsidRPr="00710C7E">
        <w:rPr>
          <w:rFonts w:ascii="Arial" w:hAnsi="Arial" w:cs="Arial"/>
          <w:color w:val="000000"/>
          <w:sz w:val="20"/>
          <w:szCs w:val="20"/>
        </w:rPr>
        <w:t xml:space="preserve"> Service Conference and transmitted through duly appointed standing committees and/or the board of trustees to Corporation personnel.  </w:t>
      </w:r>
    </w:p>
    <w:p w:rsidR="00AB1446" w:rsidRPr="00710C7E" w:rsidRDefault="00AB1446" w:rsidP="00AB1446">
      <w:pPr>
        <w:numPr>
          <w:ilvl w:val="0"/>
          <w:numId w:val="5"/>
        </w:numPr>
        <w:textAlignment w:val="baseline"/>
        <w:rPr>
          <w:rFonts w:ascii="Arial" w:hAnsi="Arial" w:cs="Arial"/>
          <w:color w:val="000000"/>
          <w:sz w:val="20"/>
          <w:szCs w:val="20"/>
        </w:rPr>
      </w:pPr>
      <w:r w:rsidRPr="00710C7E">
        <w:rPr>
          <w:rFonts w:ascii="Arial" w:hAnsi="Arial" w:cs="Arial"/>
          <w:color w:val="000000"/>
          <w:sz w:val="20"/>
          <w:szCs w:val="20"/>
        </w:rPr>
        <w:t>·To insure that the Corporation serves the Fellowship well by</w:t>
      </w:r>
      <w:r w:rsidRPr="00710C7E">
        <w:rPr>
          <w:rFonts w:ascii="Arial" w:hAnsi="Arial" w:cs="Arial"/>
          <w:color w:val="000000"/>
          <w:sz w:val="20"/>
          <w:szCs w:val="20"/>
        </w:rPr>
        <w:br/>
        <w:t>relieving the Corporation of having to use the group conscience decision making process that is  appropriate to Fellowship matters but not to Corporate matters.</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This avoids micromanagement and frees responsible employees to act decisively in accord with Fellowship guidance.</w:t>
      </w:r>
    </w:p>
    <w:p w:rsidR="00AB1446" w:rsidRPr="00710C7E" w:rsidRDefault="00AB1446" w:rsidP="00AB1446">
      <w:pPr>
        <w:numPr>
          <w:ilvl w:val="0"/>
          <w:numId w:val="5"/>
        </w:numPr>
        <w:textAlignment w:val="baseline"/>
        <w:rPr>
          <w:rFonts w:ascii="Arial" w:hAnsi="Arial" w:cs="Arial"/>
          <w:color w:val="000000"/>
          <w:sz w:val="20"/>
          <w:szCs w:val="20"/>
        </w:rPr>
      </w:pPr>
      <w:r w:rsidRPr="00710C7E">
        <w:rPr>
          <w:rFonts w:ascii="Arial" w:hAnsi="Arial" w:cs="Arial"/>
          <w:color w:val="000000"/>
          <w:sz w:val="20"/>
          <w:szCs w:val="20"/>
        </w:rPr>
        <w:t>·To address the following problems.</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 xml:space="preserve">Confusion from ambiguity of roles and boundaries, leading to interminable talking </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Inexperience leading to bad decisions</w:t>
      </w:r>
    </w:p>
    <w:p w:rsidR="00AB1446" w:rsidRPr="00710C7E" w:rsidRDefault="00AB1446" w:rsidP="00AB1446">
      <w:pPr>
        <w:numPr>
          <w:ilvl w:val="2"/>
          <w:numId w:val="5"/>
        </w:numPr>
        <w:textAlignment w:val="baseline"/>
        <w:rPr>
          <w:rFonts w:ascii="Arial" w:hAnsi="Arial" w:cs="Arial"/>
          <w:color w:val="000000"/>
          <w:sz w:val="20"/>
          <w:szCs w:val="20"/>
        </w:rPr>
      </w:pPr>
      <w:r w:rsidRPr="00710C7E">
        <w:rPr>
          <w:rFonts w:ascii="Arial" w:hAnsi="Arial" w:cs="Arial"/>
          <w:color w:val="000000"/>
          <w:sz w:val="20"/>
          <w:szCs w:val="20"/>
        </w:rPr>
        <w:t xml:space="preserve"> Efficient business operations require competent personnel supervised by experienced supervisors. This is hindered by the mandated turnover of board of trustee membership and all Fellowship functions.</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Danger of contamination of Fellowship principles by non-Fellowship contractors who continue involvement while Fellowship volunteers rotate in and out of service.</w:t>
      </w:r>
    </w:p>
    <w:p w:rsidR="00AB1446" w:rsidRPr="00710C7E" w:rsidRDefault="00AB1446" w:rsidP="00AB1446">
      <w:pPr>
        <w:numPr>
          <w:ilvl w:val="2"/>
          <w:numId w:val="5"/>
        </w:numPr>
        <w:textAlignment w:val="baseline"/>
        <w:rPr>
          <w:rFonts w:ascii="Arial" w:hAnsi="Arial" w:cs="Arial"/>
          <w:color w:val="000000"/>
          <w:sz w:val="20"/>
          <w:szCs w:val="20"/>
        </w:rPr>
      </w:pPr>
      <w:r w:rsidRPr="00710C7E">
        <w:rPr>
          <w:rFonts w:ascii="Arial" w:hAnsi="Arial" w:cs="Arial"/>
          <w:color w:val="000000"/>
          <w:sz w:val="20"/>
          <w:szCs w:val="20"/>
        </w:rPr>
        <w:t xml:space="preserve">Volunteers will tend to give way to non-Fellowship professionals’ greater experience </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Discord from disagreements from confused job expectations</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Failure to explore and adopt more effective directions</w:t>
      </w:r>
    </w:p>
    <w:p w:rsidR="00AB1446" w:rsidRPr="00710C7E" w:rsidRDefault="00AB1446" w:rsidP="00AB1446">
      <w:pPr>
        <w:numPr>
          <w:ilvl w:val="2"/>
          <w:numId w:val="5"/>
        </w:numPr>
        <w:textAlignment w:val="baseline"/>
        <w:rPr>
          <w:rFonts w:ascii="Arial" w:hAnsi="Arial" w:cs="Arial"/>
          <w:color w:val="000000"/>
          <w:sz w:val="20"/>
          <w:szCs w:val="20"/>
        </w:rPr>
      </w:pPr>
      <w:r w:rsidRPr="00710C7E">
        <w:rPr>
          <w:rFonts w:ascii="Arial" w:hAnsi="Arial" w:cs="Arial"/>
          <w:color w:val="000000"/>
          <w:sz w:val="20"/>
          <w:szCs w:val="20"/>
        </w:rPr>
        <w:t xml:space="preserve">Use of technologies </w:t>
      </w:r>
    </w:p>
    <w:p w:rsidR="00AB1446" w:rsidRPr="00710C7E" w:rsidRDefault="00AB1446" w:rsidP="00AB1446">
      <w:pPr>
        <w:numPr>
          <w:ilvl w:val="2"/>
          <w:numId w:val="5"/>
        </w:numPr>
        <w:textAlignment w:val="baseline"/>
        <w:rPr>
          <w:rFonts w:ascii="Arial" w:hAnsi="Arial" w:cs="Arial"/>
          <w:color w:val="000000"/>
          <w:sz w:val="20"/>
          <w:szCs w:val="20"/>
        </w:rPr>
      </w:pPr>
      <w:r w:rsidRPr="00710C7E">
        <w:rPr>
          <w:rFonts w:ascii="Arial" w:hAnsi="Arial" w:cs="Arial"/>
          <w:color w:val="000000"/>
          <w:sz w:val="20"/>
          <w:szCs w:val="20"/>
        </w:rPr>
        <w:t>Cooperation with other 12 Step groups in business matters</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lastRenderedPageBreak/>
        <w:t xml:space="preserve">Failure to uphold Traditions 8 and 9 not only in word and intent but also in structure and action </w:t>
      </w:r>
    </w:p>
    <w:p w:rsidR="00AB1446" w:rsidRPr="00710C7E" w:rsidRDefault="00AB1446" w:rsidP="00AB1446">
      <w:pPr>
        <w:numPr>
          <w:ilvl w:val="2"/>
          <w:numId w:val="5"/>
        </w:numPr>
        <w:textAlignment w:val="baseline"/>
        <w:rPr>
          <w:rFonts w:ascii="Arial" w:hAnsi="Arial" w:cs="Arial"/>
          <w:color w:val="000000"/>
          <w:sz w:val="20"/>
          <w:szCs w:val="20"/>
        </w:rPr>
      </w:pPr>
      <w:r w:rsidRPr="00710C7E">
        <w:rPr>
          <w:rFonts w:ascii="Arial" w:hAnsi="Arial" w:cs="Arial"/>
          <w:color w:val="000000"/>
          <w:sz w:val="20"/>
          <w:szCs w:val="20"/>
        </w:rPr>
        <w:t>8. Co-Dependents Anonymous should remain forever nonprofessional, but our service centers may employ special workers</w:t>
      </w:r>
    </w:p>
    <w:p w:rsidR="00AB1446" w:rsidRPr="00710C7E" w:rsidRDefault="00AB1446" w:rsidP="00AB1446">
      <w:pPr>
        <w:numPr>
          <w:ilvl w:val="2"/>
          <w:numId w:val="5"/>
        </w:numPr>
        <w:textAlignment w:val="baseline"/>
        <w:rPr>
          <w:rFonts w:ascii="Arial" w:hAnsi="Arial" w:cs="Arial"/>
          <w:color w:val="000000"/>
          <w:sz w:val="20"/>
          <w:szCs w:val="20"/>
        </w:rPr>
      </w:pPr>
      <w:r w:rsidRPr="00710C7E">
        <w:rPr>
          <w:rFonts w:ascii="Arial" w:hAnsi="Arial" w:cs="Arial"/>
          <w:color w:val="000000"/>
          <w:sz w:val="20"/>
          <w:szCs w:val="20"/>
        </w:rPr>
        <w:t xml:space="preserve">9. </w:t>
      </w:r>
      <w:proofErr w:type="spellStart"/>
      <w:r w:rsidRPr="00710C7E">
        <w:rPr>
          <w:rFonts w:ascii="Arial" w:hAnsi="Arial" w:cs="Arial"/>
          <w:color w:val="000000"/>
          <w:sz w:val="20"/>
          <w:szCs w:val="20"/>
        </w:rPr>
        <w:t>CoDA</w:t>
      </w:r>
      <w:proofErr w:type="spellEnd"/>
      <w:r w:rsidRPr="00710C7E">
        <w:rPr>
          <w:rFonts w:ascii="Arial" w:hAnsi="Arial" w:cs="Arial"/>
          <w:color w:val="000000"/>
          <w:sz w:val="20"/>
          <w:szCs w:val="20"/>
        </w:rPr>
        <w:t>, as such, ought never be organized; but we may create service boards or committees directly responsible to those they serve.</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 xml:space="preserve">Standing committees are hampered in achieving Conference-mandated missions by cumbersome access to Corporation resources of money and personnel. </w:t>
      </w:r>
    </w:p>
    <w:p w:rsidR="00AB1446" w:rsidRPr="00710C7E" w:rsidRDefault="00AB1446" w:rsidP="00AB1446">
      <w:pPr>
        <w:numPr>
          <w:ilvl w:val="1"/>
          <w:numId w:val="5"/>
        </w:numPr>
        <w:textAlignment w:val="baseline"/>
        <w:rPr>
          <w:rFonts w:ascii="Arial" w:hAnsi="Arial" w:cs="Arial"/>
          <w:color w:val="000000"/>
          <w:sz w:val="20"/>
          <w:szCs w:val="20"/>
        </w:rPr>
      </w:pPr>
      <w:r w:rsidRPr="00710C7E">
        <w:rPr>
          <w:rFonts w:ascii="Arial" w:hAnsi="Arial" w:cs="Arial"/>
          <w:color w:val="000000"/>
          <w:sz w:val="20"/>
          <w:szCs w:val="20"/>
        </w:rPr>
        <w:t>Legal structure may currently violate Arizona corporate law</w:t>
      </w:r>
    </w:p>
    <w:p w:rsidR="00AB1446" w:rsidRPr="00710C7E" w:rsidRDefault="00AB1446" w:rsidP="00AB1446">
      <w:pPr>
        <w:numPr>
          <w:ilvl w:val="2"/>
          <w:numId w:val="5"/>
        </w:numPr>
        <w:textAlignment w:val="baseline"/>
        <w:rPr>
          <w:rFonts w:ascii="Arial" w:hAnsi="Arial" w:cs="Arial"/>
          <w:color w:val="000000"/>
          <w:sz w:val="20"/>
          <w:szCs w:val="20"/>
        </w:rPr>
      </w:pPr>
      <w:r w:rsidRPr="00710C7E">
        <w:rPr>
          <w:rFonts w:ascii="Arial" w:hAnsi="Arial" w:cs="Arial"/>
          <w:color w:val="000000"/>
          <w:sz w:val="20"/>
          <w:szCs w:val="20"/>
        </w:rPr>
        <w:t xml:space="preserve">In contrast to the inverted pyramid of the Fellowship, the Articles of Incorporation of Co-Dependents Anonymous, Inc. requires that it </w:t>
      </w:r>
      <w:r w:rsidRPr="00710C7E">
        <w:rPr>
          <w:rFonts w:ascii="Arial" w:hAnsi="Arial" w:cs="Arial"/>
          <w:i/>
          <w:iCs/>
          <w:color w:val="000000"/>
          <w:sz w:val="20"/>
          <w:szCs w:val="20"/>
        </w:rPr>
        <w:t>(the Corporation)</w:t>
      </w:r>
      <w:r w:rsidRPr="00710C7E">
        <w:rPr>
          <w:rFonts w:ascii="Arial" w:hAnsi="Arial" w:cs="Arial"/>
          <w:color w:val="000000"/>
          <w:sz w:val="20"/>
          <w:szCs w:val="20"/>
        </w:rPr>
        <w:t xml:space="preserve"> be governed from the top down by a Board of Directors of at least three members.</w:t>
      </w:r>
    </w:p>
    <w:p w:rsidR="00AB1446" w:rsidRPr="00710C7E" w:rsidRDefault="00AB1446" w:rsidP="00AB1446">
      <w:pPr>
        <w:numPr>
          <w:ilvl w:val="3"/>
          <w:numId w:val="6"/>
        </w:numPr>
        <w:textAlignment w:val="baseline"/>
        <w:rPr>
          <w:rFonts w:ascii="Arial" w:hAnsi="Arial" w:cs="Arial"/>
          <w:color w:val="000000"/>
          <w:sz w:val="20"/>
          <w:szCs w:val="20"/>
        </w:rPr>
      </w:pPr>
      <w:r w:rsidRPr="00710C7E">
        <w:rPr>
          <w:rFonts w:ascii="Arial" w:hAnsi="Arial" w:cs="Arial"/>
          <w:color w:val="000000"/>
          <w:sz w:val="20"/>
          <w:szCs w:val="20"/>
        </w:rPr>
        <w:t>This creates a tendency for such governance to be applied in the relationship between the board and standing committees.</w:t>
      </w:r>
    </w:p>
    <w:p w:rsidR="00AB1446" w:rsidRPr="00710C7E" w:rsidRDefault="00AB1446" w:rsidP="00AB1446">
      <w:pPr>
        <w:numPr>
          <w:ilvl w:val="2"/>
          <w:numId w:val="6"/>
        </w:numPr>
        <w:textAlignment w:val="baseline"/>
        <w:rPr>
          <w:rFonts w:ascii="Arial" w:hAnsi="Arial" w:cs="Arial"/>
          <w:color w:val="000000"/>
          <w:sz w:val="20"/>
          <w:szCs w:val="20"/>
        </w:rPr>
      </w:pPr>
      <w:r w:rsidRPr="00710C7E">
        <w:rPr>
          <w:rFonts w:ascii="Arial" w:hAnsi="Arial" w:cs="Arial"/>
          <w:color w:val="000000"/>
          <w:sz w:val="20"/>
          <w:szCs w:val="20"/>
        </w:rPr>
        <w:t>The By-laws, although distinguishing the Corporation from the Fellowship in the first sentence, refers instead to the Board of Trustees, and lists both Fellowship and Corporation functions for it without distinguishing which is which, leading to hesitancy on the part of confused volunteers</w:t>
      </w:r>
      <w:r w:rsidRPr="00710C7E">
        <w:rPr>
          <w:rFonts w:ascii="Arial" w:hAnsi="Arial" w:cs="Arial"/>
          <w:i/>
          <w:iCs/>
          <w:color w:val="000000"/>
          <w:sz w:val="20"/>
          <w:szCs w:val="20"/>
        </w:rPr>
        <w:t>.</w:t>
      </w:r>
    </w:p>
    <w:p w:rsidR="00AB1446" w:rsidRPr="00710C7E" w:rsidRDefault="00AB1446" w:rsidP="00AB1446">
      <w:pPr>
        <w:numPr>
          <w:ilvl w:val="2"/>
          <w:numId w:val="6"/>
        </w:numPr>
        <w:textAlignment w:val="baseline"/>
        <w:rPr>
          <w:rFonts w:ascii="Arial" w:hAnsi="Arial" w:cs="Arial"/>
          <w:color w:val="000000"/>
          <w:sz w:val="20"/>
          <w:szCs w:val="20"/>
        </w:rPr>
      </w:pPr>
      <w:r w:rsidRPr="00710C7E">
        <w:rPr>
          <w:rFonts w:ascii="Arial" w:hAnsi="Arial" w:cs="Arial"/>
          <w:color w:val="000000"/>
          <w:sz w:val="20"/>
          <w:szCs w:val="20"/>
        </w:rPr>
        <w:t xml:space="preserve">The By-laws list delegates to the </w:t>
      </w:r>
      <w:proofErr w:type="spellStart"/>
      <w:r w:rsidRPr="00710C7E">
        <w:rPr>
          <w:rFonts w:ascii="Arial" w:hAnsi="Arial" w:cs="Arial"/>
          <w:color w:val="000000"/>
          <w:sz w:val="20"/>
          <w:szCs w:val="20"/>
        </w:rPr>
        <w:t>CoDA</w:t>
      </w:r>
      <w:proofErr w:type="spellEnd"/>
      <w:r w:rsidRPr="00710C7E">
        <w:rPr>
          <w:rFonts w:ascii="Arial" w:hAnsi="Arial" w:cs="Arial"/>
          <w:color w:val="000000"/>
          <w:sz w:val="20"/>
          <w:szCs w:val="20"/>
        </w:rPr>
        <w:t xml:space="preserve"> Service Conference as voting members of Co-Dependents Anonymous, Inc. Corporate law requires that members of a corporation be listed by full name and address. This has not been done to avoid violating our principle of anonymity. The legitimacy of Corporation matters, though, such as trademark rights, could possibly be challenged on this basis.</w:t>
      </w:r>
    </w:p>
    <w:p w:rsidR="00AB1446" w:rsidRPr="00710C7E" w:rsidRDefault="00AB1446" w:rsidP="00AB1446">
      <w:pPr>
        <w:numPr>
          <w:ilvl w:val="2"/>
          <w:numId w:val="6"/>
        </w:numPr>
        <w:textAlignment w:val="baseline"/>
        <w:rPr>
          <w:rFonts w:ascii="Arial" w:hAnsi="Arial" w:cs="Arial"/>
          <w:color w:val="000000"/>
          <w:sz w:val="20"/>
          <w:szCs w:val="20"/>
        </w:rPr>
      </w:pPr>
      <w:r w:rsidRPr="00710C7E">
        <w:rPr>
          <w:rFonts w:ascii="Arial" w:hAnsi="Arial" w:cs="Arial"/>
          <w:color w:val="000000"/>
          <w:sz w:val="20"/>
          <w:szCs w:val="20"/>
        </w:rPr>
        <w:t xml:space="preserve">Members of a corporate board are required by law to sign a confidentiality agreement, contrary to the </w:t>
      </w:r>
      <w:proofErr w:type="spellStart"/>
      <w:r w:rsidRPr="00710C7E">
        <w:rPr>
          <w:rFonts w:ascii="Arial" w:hAnsi="Arial" w:cs="Arial"/>
          <w:color w:val="000000"/>
          <w:sz w:val="20"/>
          <w:szCs w:val="20"/>
        </w:rPr>
        <w:t>CoDA</w:t>
      </w:r>
      <w:proofErr w:type="spellEnd"/>
      <w:r w:rsidRPr="00710C7E">
        <w:rPr>
          <w:rFonts w:ascii="Arial" w:hAnsi="Arial" w:cs="Arial"/>
          <w:color w:val="000000"/>
          <w:sz w:val="20"/>
          <w:szCs w:val="20"/>
        </w:rPr>
        <w:t xml:space="preserve"> spirit of transparency</w:t>
      </w:r>
    </w:p>
    <w:p w:rsidR="00AB1446" w:rsidRPr="00710C7E" w:rsidRDefault="00AB1446" w:rsidP="00AB1446">
      <w:pPr>
        <w:numPr>
          <w:ilvl w:val="2"/>
          <w:numId w:val="6"/>
        </w:numPr>
        <w:textAlignment w:val="baseline"/>
        <w:rPr>
          <w:rFonts w:ascii="Arial" w:hAnsi="Arial" w:cs="Arial"/>
          <w:color w:val="000000"/>
          <w:sz w:val="20"/>
          <w:szCs w:val="20"/>
        </w:rPr>
      </w:pPr>
      <w:r w:rsidRPr="00710C7E">
        <w:rPr>
          <w:rFonts w:ascii="Arial" w:hAnsi="Arial" w:cs="Arial"/>
          <w:color w:val="000000"/>
          <w:sz w:val="20"/>
          <w:szCs w:val="20"/>
        </w:rPr>
        <w:t>Board Policies &amp; Procedures Manual 3.5.3 lists items as within the AMC (association management company) scope of services that are clearly Fellowship matters.</w:t>
      </w:r>
    </w:p>
    <w:p w:rsidR="00AB1446" w:rsidRPr="00710C7E" w:rsidRDefault="00AB1446" w:rsidP="00AB1446">
      <w:pPr>
        <w:numPr>
          <w:ilvl w:val="1"/>
          <w:numId w:val="6"/>
        </w:numPr>
        <w:textAlignment w:val="baseline"/>
        <w:rPr>
          <w:rFonts w:ascii="Arial" w:hAnsi="Arial" w:cs="Arial"/>
          <w:color w:val="000000"/>
          <w:sz w:val="20"/>
          <w:szCs w:val="20"/>
        </w:rPr>
      </w:pPr>
      <w:r w:rsidRPr="00710C7E">
        <w:rPr>
          <w:rFonts w:ascii="Arial" w:hAnsi="Arial" w:cs="Arial"/>
          <w:color w:val="000000"/>
          <w:sz w:val="20"/>
          <w:szCs w:val="20"/>
        </w:rPr>
        <w:t>Delegate votes can be seriously diluted by votes of individuals not representative of the higher levels of the inverted pyramid that is the Fellowship.</w:t>
      </w:r>
    </w:p>
    <w:p w:rsidR="00AB1446" w:rsidRPr="00710C7E" w:rsidRDefault="00AB1446" w:rsidP="00AB1446">
      <w:pPr>
        <w:numPr>
          <w:ilvl w:val="2"/>
          <w:numId w:val="6"/>
        </w:numPr>
        <w:textAlignment w:val="baseline"/>
        <w:rPr>
          <w:rFonts w:ascii="Arial" w:hAnsi="Arial" w:cs="Arial"/>
          <w:color w:val="000000"/>
          <w:sz w:val="20"/>
          <w:szCs w:val="20"/>
        </w:rPr>
      </w:pPr>
      <w:r w:rsidRPr="00710C7E">
        <w:rPr>
          <w:rFonts w:ascii="Arial" w:hAnsi="Arial" w:cs="Arial"/>
          <w:color w:val="000000"/>
          <w:sz w:val="20"/>
          <w:szCs w:val="20"/>
        </w:rPr>
        <w:t xml:space="preserve">Usually there are about 30 persons qualified to vote at Conference. All </w:t>
      </w:r>
      <w:proofErr w:type="spellStart"/>
      <w:r w:rsidRPr="00710C7E">
        <w:rPr>
          <w:rFonts w:ascii="Arial" w:hAnsi="Arial" w:cs="Arial"/>
          <w:color w:val="000000"/>
          <w:sz w:val="20"/>
          <w:szCs w:val="20"/>
        </w:rPr>
        <w:t>CoDA</w:t>
      </w:r>
      <w:proofErr w:type="spellEnd"/>
      <w:r w:rsidRPr="00710C7E">
        <w:rPr>
          <w:rFonts w:ascii="Arial" w:hAnsi="Arial" w:cs="Arial"/>
          <w:color w:val="000000"/>
          <w:sz w:val="20"/>
          <w:szCs w:val="20"/>
        </w:rPr>
        <w:t xml:space="preserve"> and </w:t>
      </w:r>
      <w:proofErr w:type="spellStart"/>
      <w:r w:rsidRPr="00710C7E">
        <w:rPr>
          <w:rFonts w:ascii="Arial" w:hAnsi="Arial" w:cs="Arial"/>
          <w:color w:val="000000"/>
          <w:sz w:val="20"/>
          <w:szCs w:val="20"/>
        </w:rPr>
        <w:t>CoRe</w:t>
      </w:r>
      <w:proofErr w:type="spellEnd"/>
      <w:r w:rsidRPr="00710C7E">
        <w:rPr>
          <w:rFonts w:ascii="Arial" w:hAnsi="Arial" w:cs="Arial"/>
          <w:color w:val="000000"/>
          <w:sz w:val="20"/>
          <w:szCs w:val="20"/>
        </w:rPr>
        <w:t xml:space="preserve"> board members have votes, equaling at least 7 votes and sometimes many more. And these are people in regular communication with one another, unlike regular delegates.</w:t>
      </w:r>
    </w:p>
    <w:p w:rsidR="00AB1446" w:rsidRPr="00710C7E" w:rsidRDefault="00AB1446" w:rsidP="00AB1446">
      <w:pPr>
        <w:ind w:left="720"/>
        <w:textAlignment w:val="baseline"/>
        <w:rPr>
          <w:rFonts w:ascii="Arial" w:hAnsi="Arial" w:cs="Arial"/>
          <w:color w:val="000000"/>
          <w:sz w:val="20"/>
          <w:szCs w:val="20"/>
        </w:rPr>
      </w:pPr>
    </w:p>
    <w:p w:rsidR="00AB1446" w:rsidRPr="00710C7E" w:rsidRDefault="00AB1446" w:rsidP="00AB1446">
      <w:pPr>
        <w:numPr>
          <w:ilvl w:val="0"/>
          <w:numId w:val="7"/>
        </w:numPr>
        <w:textAlignment w:val="baseline"/>
        <w:rPr>
          <w:rFonts w:ascii="Arial" w:hAnsi="Arial" w:cs="Arial"/>
          <w:color w:val="000000"/>
          <w:sz w:val="20"/>
          <w:szCs w:val="20"/>
        </w:rPr>
      </w:pPr>
      <w:r w:rsidRPr="00710C7E">
        <w:rPr>
          <w:rFonts w:ascii="Arial" w:hAnsi="Arial" w:cs="Arial"/>
          <w:color w:val="000000"/>
          <w:sz w:val="20"/>
          <w:szCs w:val="20"/>
        </w:rPr>
        <w:t>·At CSC 2017, the Communications Committee submitted the Motion 17010, key 4881 above for consideration. Before it was presented, two members of the board requested that it be withdrawn in favor of the board setting up a workgroup to discuss these same matters. The chair of the committee agreed to withdraw the Motion since it seemed more appropriate for the board to pursue such matters.</w:t>
      </w:r>
    </w:p>
    <w:p w:rsidR="00AB1446" w:rsidRPr="00710C7E" w:rsidRDefault="00AB1446" w:rsidP="00AB1446">
      <w:pPr>
        <w:numPr>
          <w:ilvl w:val="0"/>
          <w:numId w:val="8"/>
        </w:numPr>
        <w:textAlignment w:val="baseline"/>
        <w:rPr>
          <w:rFonts w:ascii="Arial" w:hAnsi="Arial" w:cs="Arial"/>
          <w:color w:val="000000"/>
          <w:sz w:val="20"/>
          <w:szCs w:val="20"/>
        </w:rPr>
      </w:pPr>
      <w:r w:rsidRPr="00710C7E">
        <w:rPr>
          <w:rFonts w:ascii="Arial" w:hAnsi="Arial" w:cs="Arial"/>
          <w:color w:val="000000"/>
          <w:sz w:val="20"/>
          <w:szCs w:val="20"/>
        </w:rPr>
        <w:t>The workgroup was called the World Structure Group (</w:t>
      </w:r>
      <w:proofErr w:type="spellStart"/>
      <w:r w:rsidRPr="00710C7E">
        <w:rPr>
          <w:rFonts w:ascii="Arial" w:hAnsi="Arial" w:cs="Arial"/>
          <w:color w:val="000000"/>
          <w:sz w:val="20"/>
          <w:szCs w:val="20"/>
        </w:rPr>
        <w:t>wsg</w:t>
      </w:r>
      <w:proofErr w:type="spellEnd"/>
      <w:r w:rsidRPr="00710C7E">
        <w:rPr>
          <w:rFonts w:ascii="Arial" w:hAnsi="Arial" w:cs="Arial"/>
          <w:color w:val="000000"/>
          <w:sz w:val="20"/>
          <w:szCs w:val="20"/>
        </w:rPr>
        <w:t>). They reported on their first teleconference on April 21 but they had decided against considering the Fellowship/Corporation distinction so the Communications Committee is re-submitting this motion.</w:t>
      </w:r>
    </w:p>
    <w:p w:rsidR="00AB1446" w:rsidRPr="00AB1446" w:rsidRDefault="00AB1446" w:rsidP="00AB1446"/>
    <w:p w:rsidR="00AB1446" w:rsidRDefault="00AB1446" w:rsidP="00AB1446">
      <w:pPr>
        <w:jc w:val="center"/>
      </w:pPr>
      <w:r w:rsidRPr="00AB1446">
        <w:rPr>
          <w:rFonts w:ascii="Arial" w:hAnsi="Arial" w:cs="Arial"/>
          <w:color w:val="000000"/>
          <w:sz w:val="22"/>
          <w:szCs w:val="22"/>
        </w:rPr>
        <w:t xml:space="preserve"> </w:t>
      </w:r>
      <w:r>
        <w:rPr>
          <w:noProof/>
        </w:rPr>
        <w:drawing>
          <wp:inline distT="0" distB="0" distL="114300" distR="114300" wp14:anchorId="2563654E" wp14:editId="7132200C">
            <wp:extent cx="1057910" cy="10572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57910" cy="1057275"/>
                    </a:xfrm>
                    <a:prstGeom prst="rect">
                      <a:avLst/>
                    </a:prstGeom>
                    <a:ln/>
                  </pic:spPr>
                </pic:pic>
              </a:graphicData>
            </a:graphic>
          </wp:inline>
        </w:drawing>
      </w:r>
    </w:p>
    <w:p w:rsidR="00AB1446" w:rsidRDefault="00AB1446" w:rsidP="00AB1446">
      <w:pPr>
        <w:rPr>
          <w:sz w:val="28"/>
          <w:szCs w:val="28"/>
        </w:rPr>
      </w:pPr>
      <w:proofErr w:type="spellStart"/>
      <w:r w:rsidRPr="00710C7E">
        <w:rPr>
          <w:b/>
          <w:color w:val="00B0F0"/>
          <w:sz w:val="36"/>
          <w:szCs w:val="36"/>
        </w:rPr>
        <w:t>CoRe</w:t>
      </w:r>
      <w:proofErr w:type="spellEnd"/>
      <w:r w:rsidRPr="00710C7E">
        <w:rPr>
          <w:b/>
          <w:color w:val="00B0F0"/>
          <w:sz w:val="36"/>
          <w:szCs w:val="36"/>
        </w:rPr>
        <w:t xml:space="preserve"> Board &amp; Issues Mediation</w:t>
      </w:r>
      <w:r>
        <w:tab/>
      </w:r>
      <w:r>
        <w:tab/>
      </w:r>
      <w:r w:rsidRPr="00710C7E">
        <w:rPr>
          <w:sz w:val="28"/>
          <w:szCs w:val="28"/>
        </w:rPr>
        <w:t>Date:  7/27/18</w:t>
      </w:r>
      <w:r w:rsidR="00710C7E" w:rsidRPr="00710C7E">
        <w:rPr>
          <w:sz w:val="28"/>
          <w:szCs w:val="28"/>
        </w:rPr>
        <w:t xml:space="preserve"> - </w:t>
      </w:r>
      <w:r w:rsidRPr="00710C7E">
        <w:rPr>
          <w:sz w:val="28"/>
          <w:szCs w:val="28"/>
        </w:rPr>
        <w:t>Revision Date: 8/10/18</w:t>
      </w:r>
    </w:p>
    <w:p w:rsidR="00710C7E" w:rsidRPr="00710C7E" w:rsidRDefault="00710C7E" w:rsidP="00AB1446">
      <w:pPr>
        <w:rPr>
          <w:sz w:val="28"/>
          <w:szCs w:val="28"/>
        </w:rPr>
      </w:pPr>
    </w:p>
    <w:p w:rsidR="00AB1446" w:rsidRPr="00710C7E" w:rsidRDefault="00AB1446" w:rsidP="00AB1446">
      <w:pPr>
        <w:jc w:val="both"/>
        <w:rPr>
          <w:sz w:val="28"/>
          <w:szCs w:val="28"/>
        </w:rPr>
      </w:pPr>
      <w:r w:rsidRPr="00710C7E">
        <w:rPr>
          <w:b/>
          <w:sz w:val="28"/>
          <w:szCs w:val="28"/>
        </w:rPr>
        <w:lastRenderedPageBreak/>
        <w:t>Motion</w:t>
      </w:r>
      <w:r w:rsidRPr="00710C7E">
        <w:rPr>
          <w:sz w:val="28"/>
          <w:szCs w:val="28"/>
        </w:rPr>
        <w:t xml:space="preserve">: To add the following policy </w:t>
      </w:r>
      <w:proofErr w:type="gramStart"/>
      <w:r w:rsidRPr="00710C7E">
        <w:rPr>
          <w:sz w:val="28"/>
          <w:szCs w:val="28"/>
        </w:rPr>
        <w:t>to  FSM</w:t>
      </w:r>
      <w:proofErr w:type="gramEnd"/>
      <w:r w:rsidRPr="00710C7E">
        <w:rPr>
          <w:sz w:val="28"/>
          <w:szCs w:val="28"/>
        </w:rPr>
        <w:t xml:space="preserve"> Part 1 Section 03 Communications within </w:t>
      </w:r>
      <w:proofErr w:type="spellStart"/>
      <w:r w:rsidRPr="00710C7E">
        <w:rPr>
          <w:sz w:val="28"/>
          <w:szCs w:val="28"/>
        </w:rPr>
        <w:t>CoDA</w:t>
      </w:r>
      <w:proofErr w:type="spellEnd"/>
      <w:r w:rsidRPr="00710C7E">
        <w:rPr>
          <w:sz w:val="28"/>
          <w:szCs w:val="28"/>
        </w:rPr>
        <w:t>.</w:t>
      </w:r>
    </w:p>
    <w:p w:rsidR="00AB1446" w:rsidRPr="00710C7E" w:rsidRDefault="00AB1446" w:rsidP="00AB1446">
      <w:pPr>
        <w:jc w:val="both"/>
        <w:rPr>
          <w:sz w:val="28"/>
          <w:szCs w:val="28"/>
        </w:rPr>
      </w:pPr>
      <w:bookmarkStart w:id="1" w:name="_gjdgxs" w:colFirst="0" w:colLast="0"/>
      <w:bookmarkEnd w:id="1"/>
      <w:r w:rsidRPr="00710C7E">
        <w:rPr>
          <w:sz w:val="28"/>
          <w:szCs w:val="28"/>
        </w:rPr>
        <w:t xml:space="preserve">Co-Dependents Anonymous does not tolerate harassment, bullying, or discrimination of any kind.  No person should be the subject to unwanted verbal or physical conduct which intimidates or shows hostility towards that person because of their gender, age, national origin, skin color, disability, language, sexual orientation, or pregnancy.  Such conduct will result in immediate referral for resolution to the Issues Mediations Committee (IMC). The Issues Mediations Committee will use the Dealing with Disagreements process to determine action. If the Group Conscience is to remove the person from a </w:t>
      </w:r>
      <w:proofErr w:type="spellStart"/>
      <w:r w:rsidRPr="00710C7E">
        <w:rPr>
          <w:sz w:val="28"/>
          <w:szCs w:val="28"/>
        </w:rPr>
        <w:t>CoDA</w:t>
      </w:r>
      <w:proofErr w:type="spellEnd"/>
      <w:r w:rsidRPr="00710C7E">
        <w:rPr>
          <w:sz w:val="28"/>
          <w:szCs w:val="28"/>
        </w:rPr>
        <w:t xml:space="preserve"> service position, IMC will notify that person as well as the </w:t>
      </w:r>
      <w:proofErr w:type="spellStart"/>
      <w:r w:rsidRPr="00710C7E">
        <w:rPr>
          <w:sz w:val="28"/>
          <w:szCs w:val="28"/>
        </w:rPr>
        <w:t>CoDA</w:t>
      </w:r>
      <w:proofErr w:type="spellEnd"/>
      <w:r w:rsidRPr="00710C7E">
        <w:rPr>
          <w:sz w:val="28"/>
          <w:szCs w:val="28"/>
        </w:rPr>
        <w:t xml:space="preserve"> Board of Trustees.</w:t>
      </w:r>
    </w:p>
    <w:p w:rsidR="00AB1446" w:rsidRPr="00710C7E" w:rsidRDefault="00AB1446" w:rsidP="00AB1446">
      <w:pPr>
        <w:rPr>
          <w:rFonts w:ascii="Arial" w:hAnsi="Arial" w:cs="Arial"/>
          <w:sz w:val="20"/>
          <w:szCs w:val="20"/>
        </w:rPr>
      </w:pPr>
      <w:bookmarkStart w:id="2" w:name="_30j0zll" w:colFirst="0" w:colLast="0"/>
      <w:bookmarkEnd w:id="2"/>
      <w:r w:rsidRPr="00710C7E">
        <w:rPr>
          <w:rFonts w:ascii="Arial" w:hAnsi="Arial" w:cs="Arial"/>
          <w:sz w:val="20"/>
          <w:szCs w:val="20"/>
        </w:rPr>
        <w:t>______________________________________________</w:t>
      </w:r>
    </w:p>
    <w:p w:rsidR="00AB1446" w:rsidRPr="00710C7E" w:rsidRDefault="00AB1446" w:rsidP="00AB1446">
      <w:pPr>
        <w:jc w:val="both"/>
        <w:rPr>
          <w:rFonts w:ascii="Arial" w:hAnsi="Arial" w:cs="Arial"/>
          <w:sz w:val="20"/>
          <w:szCs w:val="20"/>
        </w:rPr>
      </w:pPr>
      <w:r w:rsidRPr="00710C7E">
        <w:rPr>
          <w:rFonts w:ascii="Arial" w:hAnsi="Arial" w:cs="Arial"/>
          <w:sz w:val="20"/>
          <w:szCs w:val="20"/>
        </w:rPr>
        <w:t xml:space="preserve">Intent: To ensure a safe environment for all </w:t>
      </w:r>
      <w:proofErr w:type="spellStart"/>
      <w:r w:rsidRPr="00710C7E">
        <w:rPr>
          <w:rFonts w:ascii="Arial" w:hAnsi="Arial" w:cs="Arial"/>
          <w:color w:val="000000"/>
          <w:sz w:val="20"/>
          <w:szCs w:val="20"/>
        </w:rPr>
        <w:t>CoDA</w:t>
      </w:r>
      <w:proofErr w:type="spellEnd"/>
      <w:r w:rsidRPr="00710C7E">
        <w:rPr>
          <w:rFonts w:ascii="Arial" w:hAnsi="Arial" w:cs="Arial"/>
          <w:color w:val="000000"/>
          <w:sz w:val="20"/>
          <w:szCs w:val="20"/>
        </w:rPr>
        <w:t xml:space="preserve"> fellowship members and </w:t>
      </w:r>
      <w:r w:rsidRPr="00710C7E">
        <w:rPr>
          <w:rFonts w:ascii="Arial" w:hAnsi="Arial" w:cs="Arial"/>
          <w:sz w:val="20"/>
          <w:szCs w:val="20"/>
        </w:rPr>
        <w:t xml:space="preserve">service workers. </w:t>
      </w:r>
      <w:r w:rsidRPr="00710C7E">
        <w:rPr>
          <w:rFonts w:ascii="Arial" w:hAnsi="Arial" w:cs="Arial"/>
          <w:color w:val="333333"/>
          <w:sz w:val="20"/>
          <w:szCs w:val="20"/>
          <w:highlight w:val="white"/>
        </w:rPr>
        <w:t>This will reinforce what is stated in our FSM, but specifically call out any bullying, harassment or discrimination which is not currently specifically stated in our FSM.</w:t>
      </w:r>
    </w:p>
    <w:p w:rsidR="00AB1446" w:rsidRPr="00710C7E" w:rsidRDefault="00AB1446" w:rsidP="00AB1446">
      <w:pPr>
        <w:pBdr>
          <w:bottom w:val="single" w:sz="6" w:space="1" w:color="000000"/>
        </w:pBdr>
        <w:rPr>
          <w:rFonts w:ascii="Arial" w:hAnsi="Arial" w:cs="Arial"/>
          <w:sz w:val="20"/>
          <w:szCs w:val="20"/>
        </w:rPr>
      </w:pPr>
    </w:p>
    <w:p w:rsidR="00AB1446" w:rsidRPr="00710C7E" w:rsidRDefault="00AB1446" w:rsidP="00AB1446">
      <w:pPr>
        <w:rPr>
          <w:rFonts w:ascii="Arial" w:hAnsi="Arial" w:cs="Arial"/>
          <w:sz w:val="20"/>
          <w:szCs w:val="20"/>
        </w:rPr>
      </w:pPr>
      <w:r w:rsidRPr="00710C7E">
        <w:rPr>
          <w:rFonts w:ascii="Arial" w:hAnsi="Arial" w:cs="Arial"/>
          <w:sz w:val="20"/>
          <w:szCs w:val="20"/>
        </w:rPr>
        <w:t xml:space="preserve">-Remarks:  </w:t>
      </w:r>
    </w:p>
    <w:p w:rsidR="00AB1446" w:rsidRPr="00710C7E" w:rsidRDefault="00AB1446" w:rsidP="00AB1446">
      <w:pPr>
        <w:rPr>
          <w:rFonts w:ascii="Arial" w:hAnsi="Arial" w:cs="Arial"/>
          <w:sz w:val="20"/>
          <w:szCs w:val="20"/>
        </w:rPr>
      </w:pPr>
      <w:r w:rsidRPr="00710C7E">
        <w:rPr>
          <w:rFonts w:ascii="Arial" w:hAnsi="Arial" w:cs="Arial"/>
          <w:sz w:val="20"/>
          <w:szCs w:val="20"/>
        </w:rPr>
        <w:t>Definitions</w:t>
      </w:r>
    </w:p>
    <w:p w:rsidR="00AB1446" w:rsidRPr="00710C7E" w:rsidRDefault="00AB1446" w:rsidP="00AB1446">
      <w:pPr>
        <w:rPr>
          <w:rFonts w:ascii="Arial" w:hAnsi="Arial" w:cs="Arial"/>
          <w:i/>
          <w:color w:val="404040"/>
          <w:sz w:val="20"/>
          <w:szCs w:val="20"/>
        </w:rPr>
      </w:pPr>
      <w:r w:rsidRPr="00710C7E">
        <w:rPr>
          <w:rFonts w:ascii="Arial" w:hAnsi="Arial" w:cs="Arial"/>
          <w:b/>
          <w:i/>
          <w:color w:val="404040"/>
          <w:sz w:val="20"/>
          <w:szCs w:val="20"/>
        </w:rPr>
        <w:t>Bullying</w:t>
      </w:r>
      <w:r w:rsidRPr="00710C7E">
        <w:rPr>
          <w:rFonts w:ascii="Arial" w:hAnsi="Arial" w:cs="Arial"/>
          <w:i/>
          <w:color w:val="404040"/>
          <w:sz w:val="20"/>
          <w:szCs w:val="20"/>
        </w:rPr>
        <w:t> is the belittling or threatening behavior directed at an individual or a group of individuals.  It includes any conduct that is threatening, humiliating, intimidating, prevents work from getting done, and includes verbal abuse</w:t>
      </w:r>
    </w:p>
    <w:p w:rsidR="00AB1446" w:rsidRPr="00710C7E" w:rsidRDefault="00AB1446" w:rsidP="00AB1446">
      <w:pPr>
        <w:rPr>
          <w:rFonts w:ascii="Arial" w:hAnsi="Arial" w:cs="Arial"/>
          <w:i/>
          <w:color w:val="404040"/>
          <w:sz w:val="20"/>
          <w:szCs w:val="20"/>
        </w:rPr>
      </w:pPr>
      <w:r w:rsidRPr="00710C7E">
        <w:rPr>
          <w:rFonts w:ascii="Arial" w:hAnsi="Arial" w:cs="Arial"/>
          <w:b/>
          <w:i/>
          <w:color w:val="404040"/>
          <w:sz w:val="20"/>
          <w:szCs w:val="20"/>
        </w:rPr>
        <w:t>Harassment</w:t>
      </w:r>
      <w:r w:rsidRPr="00710C7E">
        <w:rPr>
          <w:rFonts w:ascii="Arial" w:hAnsi="Arial" w:cs="Arial"/>
          <w:i/>
          <w:color w:val="404040"/>
          <w:sz w:val="20"/>
          <w:szCs w:val="20"/>
        </w:rPr>
        <w:t xml:space="preserve"> is as an act of systematic and/or continued unwanted behaviors and actions from one party or a group, towards another party or a group. The purposes may vary and includes biases, prejudice, personal malice, an attempt to force someone to quit a job or grant sexual favors. </w:t>
      </w:r>
    </w:p>
    <w:p w:rsidR="00710C7E" w:rsidRDefault="00AB1446" w:rsidP="00710C7E">
      <w:pPr>
        <w:rPr>
          <w:rFonts w:ascii="Arial" w:hAnsi="Arial" w:cs="Arial"/>
          <w:i/>
          <w:color w:val="404040"/>
          <w:sz w:val="20"/>
          <w:szCs w:val="20"/>
        </w:rPr>
      </w:pPr>
      <w:bookmarkStart w:id="3" w:name="_1fob9te" w:colFirst="0" w:colLast="0"/>
      <w:bookmarkEnd w:id="3"/>
      <w:r w:rsidRPr="00710C7E">
        <w:rPr>
          <w:rFonts w:ascii="Arial" w:hAnsi="Arial" w:cs="Arial"/>
          <w:b/>
          <w:i/>
          <w:color w:val="404040"/>
          <w:sz w:val="20"/>
          <w:szCs w:val="20"/>
        </w:rPr>
        <w:t>Discrimination</w:t>
      </w:r>
      <w:r w:rsidRPr="00710C7E">
        <w:rPr>
          <w:rFonts w:ascii="Arial" w:hAnsi="Arial" w:cs="Arial"/>
          <w:i/>
          <w:color w:val="404040"/>
          <w:sz w:val="20"/>
          <w:szCs w:val="20"/>
        </w:rPr>
        <w:t xml:space="preserve"> is defined as treating a person differently than others based upon that person’s gender, sexual preferences, age, national origin, skin color, disability, language, pregnancy, and/or any other legally protected classification. If you are being bullied or harassed, you might:</w:t>
      </w:r>
    </w:p>
    <w:p w:rsidR="00AB1446" w:rsidRPr="00710C7E" w:rsidRDefault="00AB1446" w:rsidP="00710C7E">
      <w:pPr>
        <w:pStyle w:val="ListParagraph"/>
        <w:numPr>
          <w:ilvl w:val="0"/>
          <w:numId w:val="66"/>
        </w:numPr>
        <w:rPr>
          <w:rFonts w:ascii="Arial" w:hAnsi="Arial" w:cs="Arial"/>
          <w:i/>
          <w:color w:val="404040"/>
          <w:sz w:val="20"/>
          <w:szCs w:val="20"/>
        </w:rPr>
      </w:pPr>
      <w:r w:rsidRPr="00710C7E">
        <w:rPr>
          <w:rFonts w:ascii="Arial" w:hAnsi="Arial" w:cs="Arial"/>
          <w:i/>
          <w:color w:val="404040"/>
          <w:sz w:val="20"/>
          <w:szCs w:val="20"/>
        </w:rPr>
        <w:t>be less active or successful   </w:t>
      </w:r>
    </w:p>
    <w:p w:rsidR="00AB1446" w:rsidRPr="00710C7E" w:rsidRDefault="00AB1446" w:rsidP="00710C7E">
      <w:pPr>
        <w:numPr>
          <w:ilvl w:val="0"/>
          <w:numId w:val="66"/>
        </w:numPr>
        <w:shd w:val="clear" w:color="auto" w:fill="FFFFFF"/>
        <w:rPr>
          <w:rFonts w:ascii="Arial" w:hAnsi="Arial" w:cs="Arial"/>
          <w:i/>
          <w:color w:val="404040"/>
          <w:sz w:val="20"/>
          <w:szCs w:val="20"/>
        </w:rPr>
      </w:pPr>
      <w:r w:rsidRPr="00710C7E">
        <w:rPr>
          <w:rFonts w:ascii="Arial" w:hAnsi="Arial" w:cs="Arial"/>
          <w:i/>
          <w:color w:val="404040"/>
          <w:sz w:val="20"/>
          <w:szCs w:val="20"/>
        </w:rPr>
        <w:t>be less confident in your work </w:t>
      </w:r>
    </w:p>
    <w:p w:rsidR="00AB1446" w:rsidRPr="00710C7E" w:rsidRDefault="00AB1446" w:rsidP="00710C7E">
      <w:pPr>
        <w:numPr>
          <w:ilvl w:val="0"/>
          <w:numId w:val="66"/>
        </w:numPr>
        <w:shd w:val="clear" w:color="auto" w:fill="FFFFFF"/>
        <w:rPr>
          <w:rFonts w:ascii="Arial" w:hAnsi="Arial" w:cs="Arial"/>
          <w:i/>
          <w:color w:val="404040"/>
          <w:sz w:val="20"/>
          <w:szCs w:val="20"/>
        </w:rPr>
      </w:pPr>
      <w:r w:rsidRPr="00710C7E">
        <w:rPr>
          <w:rFonts w:ascii="Arial" w:hAnsi="Arial" w:cs="Arial"/>
          <w:i/>
          <w:color w:val="404040"/>
          <w:sz w:val="20"/>
          <w:szCs w:val="20"/>
        </w:rPr>
        <w:t>feel scared, stressed, anxious or depressed </w:t>
      </w:r>
    </w:p>
    <w:p w:rsidR="00AB1446" w:rsidRPr="00710C7E" w:rsidRDefault="00AB1446" w:rsidP="00710C7E">
      <w:pPr>
        <w:numPr>
          <w:ilvl w:val="0"/>
          <w:numId w:val="66"/>
        </w:numPr>
        <w:shd w:val="clear" w:color="auto" w:fill="FFFFFF"/>
        <w:rPr>
          <w:rFonts w:ascii="Arial" w:hAnsi="Arial" w:cs="Arial"/>
          <w:i/>
          <w:color w:val="404040"/>
          <w:sz w:val="20"/>
          <w:szCs w:val="20"/>
        </w:rPr>
      </w:pPr>
      <w:r w:rsidRPr="00710C7E">
        <w:rPr>
          <w:rFonts w:ascii="Arial" w:hAnsi="Arial" w:cs="Arial"/>
          <w:i/>
          <w:color w:val="404040"/>
          <w:sz w:val="20"/>
          <w:szCs w:val="20"/>
        </w:rPr>
        <w:t>have your life outside of work affected, e.g. study, relationships </w:t>
      </w:r>
    </w:p>
    <w:p w:rsidR="00AB1446" w:rsidRPr="00710C7E" w:rsidRDefault="00AB1446" w:rsidP="00710C7E">
      <w:pPr>
        <w:numPr>
          <w:ilvl w:val="0"/>
          <w:numId w:val="66"/>
        </w:numPr>
        <w:shd w:val="clear" w:color="auto" w:fill="FFFFFF"/>
        <w:rPr>
          <w:rFonts w:ascii="Arial" w:hAnsi="Arial" w:cs="Arial"/>
          <w:i/>
          <w:color w:val="404040"/>
          <w:sz w:val="20"/>
          <w:szCs w:val="20"/>
        </w:rPr>
      </w:pPr>
      <w:r w:rsidRPr="00710C7E">
        <w:rPr>
          <w:rFonts w:ascii="Arial" w:hAnsi="Arial" w:cs="Arial"/>
          <w:i/>
          <w:color w:val="404040"/>
          <w:sz w:val="20"/>
          <w:szCs w:val="20"/>
        </w:rPr>
        <w:t>want to stay away from doing service</w:t>
      </w:r>
    </w:p>
    <w:p w:rsidR="00AB1446" w:rsidRPr="00710C7E" w:rsidRDefault="00AB1446" w:rsidP="00710C7E">
      <w:pPr>
        <w:numPr>
          <w:ilvl w:val="0"/>
          <w:numId w:val="66"/>
        </w:numPr>
        <w:shd w:val="clear" w:color="auto" w:fill="FFFFFF"/>
        <w:rPr>
          <w:rFonts w:ascii="Arial" w:hAnsi="Arial" w:cs="Arial"/>
          <w:i/>
          <w:color w:val="404040"/>
          <w:sz w:val="20"/>
          <w:szCs w:val="20"/>
        </w:rPr>
      </w:pPr>
      <w:r w:rsidRPr="00710C7E">
        <w:rPr>
          <w:rFonts w:ascii="Arial" w:hAnsi="Arial" w:cs="Arial"/>
          <w:i/>
          <w:color w:val="404040"/>
          <w:sz w:val="20"/>
          <w:szCs w:val="20"/>
        </w:rPr>
        <w:t>feel like you can’t trust the people who you work with</w:t>
      </w:r>
    </w:p>
    <w:p w:rsidR="00AB1446" w:rsidRPr="00710C7E" w:rsidRDefault="00AB1446" w:rsidP="00710C7E">
      <w:pPr>
        <w:numPr>
          <w:ilvl w:val="0"/>
          <w:numId w:val="66"/>
        </w:numPr>
        <w:shd w:val="clear" w:color="auto" w:fill="FFFFFF"/>
        <w:rPr>
          <w:rFonts w:ascii="Arial" w:hAnsi="Arial" w:cs="Arial"/>
          <w:i/>
          <w:color w:val="404040"/>
          <w:sz w:val="20"/>
          <w:szCs w:val="20"/>
        </w:rPr>
      </w:pPr>
      <w:r w:rsidRPr="00710C7E">
        <w:rPr>
          <w:rFonts w:ascii="Arial" w:hAnsi="Arial" w:cs="Arial"/>
          <w:i/>
          <w:color w:val="404040"/>
          <w:sz w:val="20"/>
          <w:szCs w:val="20"/>
        </w:rPr>
        <w:t>lack confidence and happiness about yourself and your work </w:t>
      </w:r>
    </w:p>
    <w:p w:rsidR="00AB1446" w:rsidRPr="00710C7E" w:rsidRDefault="00AB1446" w:rsidP="00710C7E">
      <w:pPr>
        <w:numPr>
          <w:ilvl w:val="0"/>
          <w:numId w:val="66"/>
        </w:numPr>
        <w:shd w:val="clear" w:color="auto" w:fill="FFFFFF"/>
        <w:spacing w:after="280"/>
        <w:rPr>
          <w:rFonts w:ascii="Arial" w:hAnsi="Arial" w:cs="Arial"/>
          <w:i/>
          <w:color w:val="404040"/>
          <w:sz w:val="20"/>
          <w:szCs w:val="20"/>
        </w:rPr>
      </w:pPr>
      <w:r w:rsidRPr="00710C7E">
        <w:rPr>
          <w:rFonts w:ascii="Arial" w:hAnsi="Arial" w:cs="Arial"/>
          <w:i/>
          <w:color w:val="404040"/>
          <w:sz w:val="20"/>
          <w:szCs w:val="20"/>
        </w:rPr>
        <w:t>have physical signs of stress like high blood pressure, headaches, backaches, sleep problems</w:t>
      </w:r>
    </w:p>
    <w:p w:rsidR="00AB1446" w:rsidRDefault="00AB1446" w:rsidP="00AB1446">
      <w:pPr>
        <w:pStyle w:val="Normal1"/>
        <w:jc w:val="center"/>
      </w:pPr>
      <w:r>
        <w:rPr>
          <w:noProof/>
        </w:rPr>
        <w:drawing>
          <wp:inline distT="0" distB="0" distL="114300" distR="114300" wp14:anchorId="14D3628B" wp14:editId="0C7837C8">
            <wp:extent cx="1057910" cy="10572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57910" cy="1057275"/>
                    </a:xfrm>
                    <a:prstGeom prst="rect">
                      <a:avLst/>
                    </a:prstGeom>
                    <a:ln/>
                  </pic:spPr>
                </pic:pic>
              </a:graphicData>
            </a:graphic>
          </wp:inline>
        </w:drawing>
      </w:r>
    </w:p>
    <w:p w:rsidR="00AB1446" w:rsidRDefault="00AB1446" w:rsidP="00AB1446">
      <w:pPr>
        <w:pStyle w:val="Normal1"/>
        <w:jc w:val="center"/>
      </w:pPr>
    </w:p>
    <w:p w:rsidR="00AB1446" w:rsidRPr="00E723A4" w:rsidRDefault="00AB1446" w:rsidP="00AB1446">
      <w:pPr>
        <w:pStyle w:val="Normal1"/>
        <w:rPr>
          <w:sz w:val="28"/>
          <w:szCs w:val="28"/>
        </w:rPr>
      </w:pPr>
      <w:r w:rsidRPr="00E723A4">
        <w:rPr>
          <w:b/>
          <w:color w:val="00B0F0"/>
          <w:sz w:val="36"/>
          <w:szCs w:val="36"/>
        </w:rPr>
        <w:t xml:space="preserve">Events </w:t>
      </w:r>
      <w:r w:rsidR="00E723A4" w:rsidRPr="00E723A4">
        <w:rPr>
          <w:b/>
          <w:color w:val="00B0F0"/>
          <w:sz w:val="36"/>
          <w:szCs w:val="36"/>
        </w:rPr>
        <w:t>#</w:t>
      </w:r>
      <w:r w:rsidRPr="00E723A4">
        <w:rPr>
          <w:b/>
          <w:color w:val="00B0F0"/>
          <w:sz w:val="36"/>
          <w:szCs w:val="36"/>
        </w:rPr>
        <w:t xml:space="preserve">2     </w:t>
      </w:r>
      <w:r w:rsidR="00E723A4">
        <w:rPr>
          <w:b/>
          <w:color w:val="00B0F0"/>
          <w:sz w:val="36"/>
          <w:szCs w:val="36"/>
        </w:rPr>
        <w:tab/>
      </w:r>
      <w:r w:rsidR="00E723A4">
        <w:rPr>
          <w:b/>
          <w:color w:val="00B0F0"/>
          <w:sz w:val="36"/>
          <w:szCs w:val="36"/>
        </w:rPr>
        <w:tab/>
      </w:r>
      <w:r w:rsidR="00E723A4">
        <w:rPr>
          <w:b/>
          <w:color w:val="00B0F0"/>
          <w:sz w:val="36"/>
          <w:szCs w:val="36"/>
        </w:rPr>
        <w:tab/>
      </w:r>
      <w:r w:rsidR="00E723A4">
        <w:rPr>
          <w:b/>
          <w:color w:val="00B0F0"/>
          <w:sz w:val="36"/>
          <w:szCs w:val="36"/>
        </w:rPr>
        <w:tab/>
      </w:r>
      <w:r w:rsidR="00E723A4">
        <w:rPr>
          <w:b/>
          <w:color w:val="00B0F0"/>
          <w:sz w:val="36"/>
          <w:szCs w:val="36"/>
        </w:rPr>
        <w:tab/>
      </w:r>
      <w:r w:rsidRPr="00E723A4">
        <w:rPr>
          <w:b/>
          <w:color w:val="00B0F0"/>
          <w:sz w:val="36"/>
          <w:szCs w:val="36"/>
        </w:rPr>
        <w:t xml:space="preserve"> </w:t>
      </w:r>
      <w:r w:rsidRPr="00E723A4">
        <w:rPr>
          <w:sz w:val="28"/>
          <w:szCs w:val="28"/>
        </w:rPr>
        <w:t>Date:  7/23/2018</w:t>
      </w:r>
      <w:r w:rsidR="00E723A4" w:rsidRPr="00E723A4">
        <w:rPr>
          <w:sz w:val="28"/>
          <w:szCs w:val="28"/>
        </w:rPr>
        <w:t xml:space="preserve"> - </w:t>
      </w:r>
      <w:r w:rsidRPr="00E723A4">
        <w:rPr>
          <w:sz w:val="28"/>
          <w:szCs w:val="28"/>
        </w:rPr>
        <w:t>Revision Date: 8/10/18</w:t>
      </w:r>
    </w:p>
    <w:p w:rsidR="00AB1446" w:rsidRDefault="00AB1446" w:rsidP="00AB1446">
      <w:pPr>
        <w:pStyle w:val="Normal1"/>
        <w:rPr>
          <w:sz w:val="36"/>
          <w:szCs w:val="36"/>
        </w:rPr>
      </w:pPr>
    </w:p>
    <w:p w:rsidR="00AB1446" w:rsidRPr="00E723A4" w:rsidRDefault="00AB1446" w:rsidP="00AB1446">
      <w:pPr>
        <w:pStyle w:val="Normal1"/>
        <w:rPr>
          <w:sz w:val="28"/>
          <w:szCs w:val="28"/>
        </w:rPr>
      </w:pPr>
      <w:r w:rsidRPr="00E723A4">
        <w:rPr>
          <w:b/>
          <w:sz w:val="28"/>
          <w:szCs w:val="28"/>
        </w:rPr>
        <w:lastRenderedPageBreak/>
        <w:t>Motion</w:t>
      </w:r>
      <w:r w:rsidRPr="00E723A4">
        <w:rPr>
          <w:rFonts w:eastAsia="Tahoma"/>
          <w:b/>
          <w:sz w:val="28"/>
          <w:szCs w:val="28"/>
        </w:rPr>
        <w:t xml:space="preserve">: </w:t>
      </w:r>
      <w:r w:rsidRPr="00E723A4">
        <w:rPr>
          <w:rFonts w:eastAsia="Tahoma"/>
          <w:color w:val="000000"/>
          <w:sz w:val="28"/>
          <w:szCs w:val="28"/>
        </w:rPr>
        <w:t>U</w:t>
      </w:r>
      <w:r w:rsidRPr="00E723A4">
        <w:rPr>
          <w:rFonts w:eastAsia="Tahoma"/>
          <w:sz w:val="28"/>
          <w:szCs w:val="28"/>
        </w:rPr>
        <w:t>nder Committee responsibilities our committee description in FSM part 5-would be: “T</w:t>
      </w:r>
      <w:r w:rsidRPr="00E723A4">
        <w:rPr>
          <w:rFonts w:eastAsia="Tahoma"/>
          <w:color w:val="000000"/>
          <w:sz w:val="28"/>
          <w:szCs w:val="28"/>
        </w:rPr>
        <w:t xml:space="preserve">he </w:t>
      </w:r>
      <w:r w:rsidRPr="00E723A4">
        <w:rPr>
          <w:rFonts w:eastAsia="Tahoma"/>
          <w:color w:val="000000"/>
          <w:sz w:val="28"/>
          <w:szCs w:val="28"/>
          <w:highlight w:val="yellow"/>
        </w:rPr>
        <w:t xml:space="preserve">Events Committee </w:t>
      </w:r>
      <w:proofErr w:type="gramStart"/>
      <w:r w:rsidRPr="00E723A4">
        <w:rPr>
          <w:rFonts w:eastAsia="Tahoma"/>
          <w:sz w:val="28"/>
          <w:szCs w:val="28"/>
          <w:highlight w:val="yellow"/>
        </w:rPr>
        <w:t xml:space="preserve">may </w:t>
      </w:r>
      <w:r w:rsidRPr="00E723A4">
        <w:rPr>
          <w:rFonts w:eastAsia="Tahoma"/>
          <w:color w:val="000000"/>
          <w:sz w:val="28"/>
          <w:szCs w:val="28"/>
          <w:highlight w:val="yellow"/>
        </w:rPr>
        <w:t xml:space="preserve"> organize</w:t>
      </w:r>
      <w:proofErr w:type="gramEnd"/>
      <w:r w:rsidRPr="00E723A4">
        <w:rPr>
          <w:rFonts w:eastAsia="Tahoma"/>
          <w:color w:val="000000"/>
          <w:sz w:val="28"/>
          <w:szCs w:val="28"/>
          <w:highlight w:val="yellow"/>
        </w:rPr>
        <w:t xml:space="preserve"> other </w:t>
      </w:r>
      <w:proofErr w:type="spellStart"/>
      <w:r w:rsidRPr="00E723A4">
        <w:rPr>
          <w:rFonts w:eastAsia="Tahoma"/>
          <w:color w:val="000000"/>
          <w:sz w:val="28"/>
          <w:szCs w:val="28"/>
          <w:highlight w:val="yellow"/>
        </w:rPr>
        <w:t>self supporting</w:t>
      </w:r>
      <w:proofErr w:type="spellEnd"/>
      <w:r w:rsidRPr="00E723A4">
        <w:rPr>
          <w:rFonts w:eastAsia="Tahoma"/>
          <w:color w:val="000000"/>
          <w:sz w:val="28"/>
          <w:szCs w:val="28"/>
          <w:highlight w:val="yellow"/>
        </w:rPr>
        <w:t xml:space="preserve"> </w:t>
      </w:r>
      <w:proofErr w:type="spellStart"/>
      <w:r w:rsidRPr="00E723A4">
        <w:rPr>
          <w:rFonts w:eastAsia="Tahoma"/>
          <w:color w:val="000000"/>
          <w:sz w:val="28"/>
          <w:szCs w:val="28"/>
          <w:highlight w:val="yellow"/>
        </w:rPr>
        <w:t>CoDA</w:t>
      </w:r>
      <w:proofErr w:type="spellEnd"/>
      <w:r w:rsidRPr="00E723A4">
        <w:rPr>
          <w:rFonts w:eastAsia="Tahoma"/>
          <w:color w:val="000000"/>
          <w:sz w:val="28"/>
          <w:szCs w:val="28"/>
          <w:highlight w:val="yellow"/>
        </w:rPr>
        <w:t xml:space="preserve"> Events</w:t>
      </w:r>
      <w:r w:rsidRPr="00E723A4">
        <w:rPr>
          <w:rFonts w:eastAsia="Tahoma"/>
          <w:color w:val="000000"/>
          <w:sz w:val="28"/>
          <w:szCs w:val="28"/>
        </w:rPr>
        <w:t xml:space="preserve"> in addition to CSC/ICC,</w:t>
      </w:r>
      <w:r w:rsidRPr="00E723A4">
        <w:rPr>
          <w:rFonts w:eastAsia="Tahoma"/>
          <w:sz w:val="28"/>
          <w:szCs w:val="28"/>
        </w:rPr>
        <w:t xml:space="preserve"> as determined by The Events Committee group conscience process and notification to the </w:t>
      </w:r>
      <w:proofErr w:type="spellStart"/>
      <w:r w:rsidRPr="00E723A4">
        <w:rPr>
          <w:rFonts w:eastAsia="Tahoma"/>
          <w:sz w:val="28"/>
          <w:szCs w:val="28"/>
        </w:rPr>
        <w:t>CoDA</w:t>
      </w:r>
      <w:proofErr w:type="spellEnd"/>
      <w:r w:rsidRPr="00E723A4">
        <w:rPr>
          <w:rFonts w:eastAsia="Tahoma"/>
          <w:sz w:val="28"/>
          <w:szCs w:val="28"/>
        </w:rPr>
        <w:t xml:space="preserve"> Board.”</w:t>
      </w:r>
    </w:p>
    <w:p w:rsidR="00AB1446" w:rsidRPr="00E723A4" w:rsidRDefault="00AB1446" w:rsidP="00AB1446">
      <w:pPr>
        <w:pStyle w:val="Normal1"/>
        <w:rPr>
          <w:rFonts w:ascii="Arial" w:hAnsi="Arial" w:cs="Arial"/>
          <w:sz w:val="20"/>
          <w:szCs w:val="20"/>
        </w:rPr>
      </w:pPr>
      <w:r w:rsidRPr="00E723A4">
        <w:rPr>
          <w:rFonts w:ascii="Arial" w:hAnsi="Arial" w:cs="Arial"/>
          <w:b/>
          <w:sz w:val="20"/>
          <w:szCs w:val="20"/>
        </w:rPr>
        <w:t>________________________________________________</w:t>
      </w:r>
    </w:p>
    <w:p w:rsidR="00AB1446" w:rsidRPr="00E723A4" w:rsidRDefault="00AB1446" w:rsidP="00AB1446">
      <w:pPr>
        <w:pStyle w:val="Normal1"/>
        <w:pBdr>
          <w:top w:val="nil"/>
          <w:left w:val="nil"/>
          <w:bottom w:val="nil"/>
          <w:right w:val="nil"/>
          <w:between w:val="nil"/>
        </w:pBdr>
        <w:rPr>
          <w:rFonts w:ascii="Arial" w:hAnsi="Arial" w:cs="Arial"/>
          <w:color w:val="000000"/>
          <w:sz w:val="20"/>
          <w:szCs w:val="20"/>
        </w:rPr>
      </w:pPr>
      <w:r w:rsidRPr="00E723A4">
        <w:rPr>
          <w:rFonts w:ascii="Arial" w:hAnsi="Arial" w:cs="Arial"/>
          <w:b/>
          <w:color w:val="000000"/>
          <w:sz w:val="20"/>
          <w:szCs w:val="20"/>
        </w:rPr>
        <w:t xml:space="preserve">Intent: </w:t>
      </w:r>
      <w:r w:rsidRPr="00E723A4">
        <w:rPr>
          <w:rFonts w:ascii="Arial" w:eastAsia="Tahoma" w:hAnsi="Arial" w:cs="Arial"/>
          <w:color w:val="000000"/>
          <w:sz w:val="20"/>
          <w:szCs w:val="20"/>
        </w:rPr>
        <w:t>To give the Fellowship more International activities</w:t>
      </w:r>
      <w:proofErr w:type="gramStart"/>
      <w:r w:rsidRPr="00E723A4">
        <w:rPr>
          <w:rFonts w:ascii="Arial" w:eastAsia="Tahoma" w:hAnsi="Arial" w:cs="Arial"/>
          <w:color w:val="000000"/>
          <w:sz w:val="20"/>
          <w:szCs w:val="20"/>
        </w:rPr>
        <w:t xml:space="preserve">, </w:t>
      </w:r>
      <w:r w:rsidRPr="00E723A4">
        <w:rPr>
          <w:rFonts w:ascii="Arial" w:eastAsia="Tahoma" w:hAnsi="Arial" w:cs="Arial"/>
          <w:sz w:val="20"/>
          <w:szCs w:val="20"/>
        </w:rPr>
        <w:t xml:space="preserve"> i.e</w:t>
      </w:r>
      <w:proofErr w:type="gramEnd"/>
      <w:r w:rsidRPr="00E723A4">
        <w:rPr>
          <w:rFonts w:ascii="Arial" w:eastAsia="Tahoma" w:hAnsi="Arial" w:cs="Arial"/>
          <w:sz w:val="20"/>
          <w:szCs w:val="20"/>
        </w:rPr>
        <w:t xml:space="preserve">. International </w:t>
      </w:r>
      <w:proofErr w:type="spellStart"/>
      <w:r w:rsidRPr="00E723A4">
        <w:rPr>
          <w:rFonts w:ascii="Arial" w:eastAsia="Tahoma" w:hAnsi="Arial" w:cs="Arial"/>
          <w:sz w:val="20"/>
          <w:szCs w:val="20"/>
        </w:rPr>
        <w:t>CoDA</w:t>
      </w:r>
      <w:proofErr w:type="spellEnd"/>
      <w:r w:rsidRPr="00E723A4">
        <w:rPr>
          <w:rFonts w:ascii="Arial" w:eastAsia="Tahoma" w:hAnsi="Arial" w:cs="Arial"/>
          <w:sz w:val="20"/>
          <w:szCs w:val="20"/>
        </w:rPr>
        <w:t xml:space="preserve"> Workshop/Weekend </w:t>
      </w:r>
      <w:r w:rsidRPr="00E723A4">
        <w:rPr>
          <w:rFonts w:ascii="Arial" w:eastAsia="Tahoma" w:hAnsi="Arial" w:cs="Arial"/>
          <w:color w:val="000000"/>
          <w:sz w:val="20"/>
          <w:szCs w:val="20"/>
        </w:rPr>
        <w:t xml:space="preserve">which will offer </w:t>
      </w:r>
      <w:r w:rsidRPr="00E723A4">
        <w:rPr>
          <w:rFonts w:ascii="Arial" w:eastAsia="Tahoma" w:hAnsi="Arial" w:cs="Arial"/>
          <w:sz w:val="20"/>
          <w:szCs w:val="20"/>
        </w:rPr>
        <w:t>in</w:t>
      </w:r>
      <w:r w:rsidRPr="00E723A4">
        <w:rPr>
          <w:rFonts w:ascii="Arial" w:eastAsia="Tahoma" w:hAnsi="Arial" w:cs="Arial"/>
          <w:color w:val="000000"/>
          <w:sz w:val="20"/>
          <w:szCs w:val="20"/>
        </w:rPr>
        <w:t>creased opportunities for developing healthy and loving relationships, reaching the codependent who still suffers and increa</w:t>
      </w:r>
      <w:r w:rsidRPr="00E723A4">
        <w:rPr>
          <w:rFonts w:ascii="Arial" w:eastAsia="Tahoma" w:hAnsi="Arial" w:cs="Arial"/>
          <w:sz w:val="20"/>
          <w:szCs w:val="20"/>
        </w:rPr>
        <w:t>se participation by the Fellowship at the World level</w:t>
      </w:r>
      <w:r w:rsidRPr="00E723A4">
        <w:rPr>
          <w:rFonts w:ascii="Arial" w:eastAsia="Tahoma" w:hAnsi="Arial" w:cs="Arial"/>
          <w:color w:val="000000"/>
          <w:sz w:val="20"/>
          <w:szCs w:val="20"/>
        </w:rPr>
        <w:t xml:space="preserve">. </w:t>
      </w:r>
    </w:p>
    <w:p w:rsidR="00AB1446" w:rsidRPr="00E723A4" w:rsidRDefault="00AB1446" w:rsidP="00AB1446">
      <w:pPr>
        <w:pStyle w:val="Normal1"/>
        <w:rPr>
          <w:rFonts w:ascii="Arial" w:hAnsi="Arial" w:cs="Arial"/>
          <w:sz w:val="20"/>
          <w:szCs w:val="20"/>
        </w:rPr>
      </w:pPr>
      <w:r w:rsidRPr="00E723A4">
        <w:rPr>
          <w:rFonts w:ascii="Arial" w:hAnsi="Arial" w:cs="Arial"/>
          <w:b/>
          <w:sz w:val="20"/>
          <w:szCs w:val="20"/>
        </w:rPr>
        <w:t>________________________________________________</w:t>
      </w:r>
    </w:p>
    <w:p w:rsidR="00AB1446" w:rsidRPr="00E723A4" w:rsidRDefault="00AB1446" w:rsidP="00AB1446">
      <w:pPr>
        <w:pStyle w:val="Normal1"/>
        <w:pBdr>
          <w:top w:val="nil"/>
          <w:left w:val="nil"/>
          <w:bottom w:val="nil"/>
          <w:right w:val="nil"/>
          <w:between w:val="nil"/>
        </w:pBdr>
        <w:rPr>
          <w:rFonts w:ascii="Arial" w:hAnsi="Arial" w:cs="Arial"/>
          <w:color w:val="000000"/>
          <w:sz w:val="20"/>
          <w:szCs w:val="20"/>
        </w:rPr>
      </w:pPr>
      <w:r w:rsidRPr="00E723A4">
        <w:rPr>
          <w:rFonts w:ascii="Arial" w:hAnsi="Arial" w:cs="Arial"/>
          <w:b/>
          <w:color w:val="000000"/>
          <w:sz w:val="20"/>
          <w:szCs w:val="20"/>
        </w:rPr>
        <w:t xml:space="preserve">Remarks:  </w:t>
      </w:r>
    </w:p>
    <w:p w:rsidR="00AB1446" w:rsidRPr="00E723A4" w:rsidRDefault="00AB1446" w:rsidP="00AB1446">
      <w:pPr>
        <w:pStyle w:val="Normal1"/>
        <w:pBdr>
          <w:top w:val="nil"/>
          <w:left w:val="nil"/>
          <w:bottom w:val="nil"/>
          <w:right w:val="nil"/>
          <w:between w:val="nil"/>
        </w:pBdr>
        <w:rPr>
          <w:rFonts w:ascii="Arial" w:eastAsia="Tahoma" w:hAnsi="Arial" w:cs="Arial"/>
          <w:sz w:val="20"/>
          <w:szCs w:val="20"/>
        </w:rPr>
      </w:pPr>
      <w:r w:rsidRPr="00E723A4">
        <w:rPr>
          <w:rFonts w:ascii="Arial" w:eastAsia="Tahoma" w:hAnsi="Arial" w:cs="Arial"/>
          <w:sz w:val="20"/>
          <w:szCs w:val="20"/>
        </w:rPr>
        <w:t xml:space="preserve">The Events Committee will determine how the Event is planned, executed, and who from the Events Committee will participate.  Committee attendance will be based on need and finances via a group conscience process. The goal will always be on the event, being financially </w:t>
      </w:r>
      <w:proofErr w:type="spellStart"/>
      <w:r w:rsidRPr="00E723A4">
        <w:rPr>
          <w:rFonts w:ascii="Arial" w:eastAsia="Tahoma" w:hAnsi="Arial" w:cs="Arial"/>
          <w:sz w:val="20"/>
          <w:szCs w:val="20"/>
        </w:rPr>
        <w:t>self supporting</w:t>
      </w:r>
      <w:proofErr w:type="spellEnd"/>
      <w:r w:rsidRPr="00E723A4">
        <w:rPr>
          <w:rFonts w:ascii="Arial" w:eastAsia="Tahoma" w:hAnsi="Arial" w:cs="Arial"/>
          <w:sz w:val="20"/>
          <w:szCs w:val="20"/>
        </w:rPr>
        <w:t xml:space="preserve">, and supporting the fellowship.  </w:t>
      </w:r>
    </w:p>
    <w:p w:rsidR="00AB1446" w:rsidRPr="00E723A4" w:rsidRDefault="00AB1446" w:rsidP="00AB1446">
      <w:pPr>
        <w:pStyle w:val="Normal1"/>
        <w:pBdr>
          <w:top w:val="nil"/>
          <w:left w:val="nil"/>
          <w:bottom w:val="nil"/>
          <w:right w:val="nil"/>
          <w:between w:val="nil"/>
        </w:pBdr>
        <w:rPr>
          <w:rFonts w:ascii="Arial" w:eastAsia="Tahoma" w:hAnsi="Arial" w:cs="Arial"/>
          <w:color w:val="000000"/>
          <w:sz w:val="20"/>
          <w:szCs w:val="20"/>
        </w:rPr>
      </w:pPr>
      <w:r w:rsidRPr="00E723A4">
        <w:rPr>
          <w:rFonts w:ascii="Arial" w:eastAsia="Tahoma" w:hAnsi="Arial" w:cs="Arial"/>
          <w:color w:val="000000"/>
          <w:sz w:val="20"/>
          <w:szCs w:val="20"/>
        </w:rPr>
        <w:t>Tradition</w:t>
      </w:r>
      <w:r w:rsidRPr="00E723A4">
        <w:rPr>
          <w:rFonts w:ascii="Arial" w:eastAsia="Tahoma" w:hAnsi="Arial" w:cs="Arial"/>
          <w:b/>
          <w:color w:val="000000"/>
          <w:sz w:val="20"/>
          <w:szCs w:val="20"/>
        </w:rPr>
        <w:t xml:space="preserve"> </w:t>
      </w:r>
      <w:r w:rsidRPr="00E723A4">
        <w:rPr>
          <w:rFonts w:ascii="Arial" w:eastAsia="Tahoma" w:hAnsi="Arial" w:cs="Arial"/>
          <w:color w:val="000000"/>
          <w:sz w:val="20"/>
          <w:szCs w:val="20"/>
        </w:rPr>
        <w:t xml:space="preserve">3. The only requirement for membership in </w:t>
      </w:r>
      <w:proofErr w:type="spellStart"/>
      <w:r w:rsidRPr="00E723A4">
        <w:rPr>
          <w:rFonts w:ascii="Arial" w:eastAsia="Tahoma" w:hAnsi="Arial" w:cs="Arial"/>
          <w:color w:val="000000"/>
          <w:sz w:val="20"/>
          <w:szCs w:val="20"/>
        </w:rPr>
        <w:t>CoDA</w:t>
      </w:r>
      <w:proofErr w:type="spellEnd"/>
      <w:r w:rsidRPr="00E723A4">
        <w:rPr>
          <w:rFonts w:ascii="Arial" w:eastAsia="Tahoma" w:hAnsi="Arial" w:cs="Arial"/>
          <w:color w:val="000000"/>
          <w:sz w:val="20"/>
          <w:szCs w:val="20"/>
        </w:rPr>
        <w:t xml:space="preserve"> is a desire for healthy and loving relationships. </w:t>
      </w:r>
    </w:p>
    <w:p w:rsidR="00AB1446" w:rsidRPr="00E723A4" w:rsidRDefault="00AB1446" w:rsidP="00AB1446">
      <w:pPr>
        <w:pStyle w:val="Normal1"/>
        <w:pBdr>
          <w:top w:val="nil"/>
          <w:left w:val="nil"/>
          <w:bottom w:val="nil"/>
          <w:right w:val="nil"/>
          <w:between w:val="nil"/>
        </w:pBdr>
        <w:rPr>
          <w:rFonts w:ascii="Arial" w:eastAsia="Tahoma" w:hAnsi="Arial" w:cs="Arial"/>
          <w:color w:val="000000"/>
          <w:sz w:val="20"/>
          <w:szCs w:val="20"/>
        </w:rPr>
      </w:pPr>
      <w:r w:rsidRPr="00E723A4">
        <w:rPr>
          <w:rFonts w:ascii="Arial" w:eastAsia="Tahoma" w:hAnsi="Arial" w:cs="Arial"/>
          <w:color w:val="000000"/>
          <w:sz w:val="20"/>
          <w:szCs w:val="20"/>
        </w:rPr>
        <w:t>Tradition 5. Each group has but one primary purpose -- to carry its message to other codependents who still suffer.</w:t>
      </w:r>
    </w:p>
    <w:p w:rsidR="00AB1446" w:rsidRPr="00E723A4" w:rsidRDefault="00AB1446" w:rsidP="00AB1446">
      <w:pPr>
        <w:pStyle w:val="Normal1"/>
        <w:pBdr>
          <w:top w:val="nil"/>
          <w:left w:val="nil"/>
          <w:bottom w:val="nil"/>
          <w:right w:val="nil"/>
          <w:between w:val="nil"/>
        </w:pBdr>
        <w:rPr>
          <w:rFonts w:ascii="Arial" w:eastAsia="Tahoma" w:hAnsi="Arial" w:cs="Arial"/>
          <w:sz w:val="20"/>
          <w:szCs w:val="20"/>
        </w:rPr>
      </w:pPr>
      <w:r w:rsidRPr="00E723A4">
        <w:rPr>
          <w:rFonts w:ascii="Arial" w:eastAsia="Tahoma" w:hAnsi="Arial" w:cs="Arial"/>
          <w:sz w:val="20"/>
          <w:szCs w:val="20"/>
        </w:rPr>
        <w:t xml:space="preserve">Tradition 7: A </w:t>
      </w:r>
      <w:proofErr w:type="spellStart"/>
      <w:r w:rsidRPr="00E723A4">
        <w:rPr>
          <w:rFonts w:ascii="Arial" w:eastAsia="Tahoma" w:hAnsi="Arial" w:cs="Arial"/>
          <w:sz w:val="20"/>
          <w:szCs w:val="20"/>
        </w:rPr>
        <w:t>CoDA</w:t>
      </w:r>
      <w:proofErr w:type="spellEnd"/>
      <w:r w:rsidRPr="00E723A4">
        <w:rPr>
          <w:rFonts w:ascii="Arial" w:eastAsia="Tahoma" w:hAnsi="Arial" w:cs="Arial"/>
          <w:sz w:val="20"/>
          <w:szCs w:val="20"/>
        </w:rPr>
        <w:t xml:space="preserve"> group ought to be fully self-supporting, declining outside contributions.</w:t>
      </w:r>
    </w:p>
    <w:p w:rsidR="00E723A4" w:rsidRDefault="00E723A4" w:rsidP="00A83295">
      <w:pPr>
        <w:jc w:val="center"/>
        <w:rPr>
          <w:b/>
          <w:sz w:val="32"/>
          <w:szCs w:val="32"/>
          <w:u w:val="single"/>
        </w:rPr>
      </w:pPr>
    </w:p>
    <w:p w:rsidR="00A83295" w:rsidRDefault="00A83295" w:rsidP="00A83295">
      <w:pPr>
        <w:jc w:val="center"/>
      </w:pPr>
      <w:r>
        <w:rPr>
          <w:noProof/>
        </w:rPr>
        <w:drawing>
          <wp:inline distT="0" distB="0" distL="0" distR="0">
            <wp:extent cx="1061720" cy="1061720"/>
            <wp:effectExtent l="0" t="0" r="5080" b="5080"/>
            <wp:docPr id="593422060" name="Picture 593422060"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A83295" w:rsidRDefault="00A83295" w:rsidP="00A83295">
      <w:pPr>
        <w:jc w:val="center"/>
      </w:pPr>
    </w:p>
    <w:p w:rsidR="00A83295" w:rsidRDefault="00A83295" w:rsidP="00A83295">
      <w:pPr>
        <w:rPr>
          <w:b/>
          <w:sz w:val="36"/>
          <w:szCs w:val="36"/>
        </w:rPr>
      </w:pPr>
      <w:r w:rsidRPr="00E723A4">
        <w:rPr>
          <w:b/>
          <w:color w:val="00B0F0"/>
          <w:sz w:val="36"/>
          <w:szCs w:val="36"/>
        </w:rPr>
        <w:t xml:space="preserve">Finance </w:t>
      </w:r>
      <w:r w:rsidR="00E723A4" w:rsidRPr="00E723A4">
        <w:rPr>
          <w:b/>
          <w:color w:val="00B0F0"/>
          <w:sz w:val="36"/>
          <w:szCs w:val="36"/>
        </w:rPr>
        <w:t>#1</w:t>
      </w:r>
      <w:r w:rsidR="00FC3941">
        <w:rPr>
          <w:b/>
          <w:color w:val="00B0F0"/>
          <w:sz w:val="36"/>
          <w:szCs w:val="36"/>
        </w:rPr>
        <w:tab/>
      </w:r>
      <w:r w:rsidR="00FC3941">
        <w:rPr>
          <w:b/>
          <w:color w:val="00B0F0"/>
          <w:sz w:val="36"/>
          <w:szCs w:val="36"/>
        </w:rPr>
        <w:tab/>
      </w:r>
      <w:r w:rsidR="00FC3941">
        <w:rPr>
          <w:b/>
          <w:color w:val="00B0F0"/>
          <w:sz w:val="36"/>
          <w:szCs w:val="36"/>
        </w:rPr>
        <w:tab/>
      </w:r>
      <w:r w:rsidR="00FC3941">
        <w:rPr>
          <w:b/>
          <w:color w:val="00B0F0"/>
          <w:sz w:val="36"/>
          <w:szCs w:val="36"/>
        </w:rPr>
        <w:tab/>
      </w:r>
      <w:r>
        <w:rPr>
          <w:b/>
          <w:sz w:val="36"/>
          <w:szCs w:val="36"/>
        </w:rPr>
        <w:tab/>
      </w:r>
      <w:r w:rsidRPr="00FC3941">
        <w:rPr>
          <w:sz w:val="28"/>
          <w:szCs w:val="28"/>
        </w:rPr>
        <w:t>Date:  5/26/18</w:t>
      </w:r>
      <w:r w:rsidR="00E723A4" w:rsidRPr="00FC3941">
        <w:rPr>
          <w:sz w:val="28"/>
          <w:szCs w:val="28"/>
        </w:rPr>
        <w:t xml:space="preserve"> - </w:t>
      </w:r>
      <w:r w:rsidRPr="00FC3941">
        <w:rPr>
          <w:sz w:val="28"/>
          <w:szCs w:val="28"/>
        </w:rPr>
        <w:t>Revision Date:8/8/18</w:t>
      </w:r>
    </w:p>
    <w:p w:rsidR="00A83295" w:rsidRDefault="00A83295" w:rsidP="00A83295">
      <w:pPr>
        <w:rPr>
          <w:b/>
          <w:sz w:val="36"/>
          <w:szCs w:val="36"/>
        </w:rPr>
      </w:pPr>
    </w:p>
    <w:p w:rsidR="00A83295" w:rsidRPr="004B16C6" w:rsidRDefault="00A83295" w:rsidP="00A83295">
      <w:pPr>
        <w:rPr>
          <w:b/>
          <w:sz w:val="28"/>
          <w:szCs w:val="28"/>
        </w:rPr>
      </w:pPr>
      <w:r w:rsidRPr="004B16C6">
        <w:rPr>
          <w:b/>
          <w:sz w:val="28"/>
          <w:szCs w:val="28"/>
        </w:rPr>
        <w:t xml:space="preserve">Motion: </w:t>
      </w:r>
    </w:p>
    <w:p w:rsidR="00A83295" w:rsidRPr="004B16C6" w:rsidRDefault="00A83295" w:rsidP="00A83295">
      <w:pPr>
        <w:rPr>
          <w:bCs/>
          <w:color w:val="000000"/>
          <w:sz w:val="28"/>
          <w:szCs w:val="28"/>
        </w:rPr>
      </w:pPr>
      <w:r w:rsidRPr="004B16C6">
        <w:rPr>
          <w:b/>
          <w:sz w:val="28"/>
          <w:szCs w:val="28"/>
        </w:rPr>
        <w:tab/>
      </w:r>
      <w:r w:rsidRPr="004B16C6">
        <w:rPr>
          <w:bCs/>
          <w:color w:val="000000"/>
          <w:sz w:val="28"/>
          <w:szCs w:val="28"/>
        </w:rPr>
        <w:t xml:space="preserve">That the 2018 </w:t>
      </w:r>
      <w:proofErr w:type="spellStart"/>
      <w:r w:rsidRPr="004B16C6">
        <w:rPr>
          <w:bCs/>
          <w:color w:val="000000"/>
          <w:sz w:val="28"/>
          <w:szCs w:val="28"/>
        </w:rPr>
        <w:t>CoDA</w:t>
      </w:r>
      <w:proofErr w:type="spellEnd"/>
      <w:r w:rsidRPr="004B16C6">
        <w:rPr>
          <w:bCs/>
          <w:color w:val="000000"/>
          <w:sz w:val="28"/>
          <w:szCs w:val="28"/>
        </w:rPr>
        <w:t xml:space="preserve"> Service Conference approve the 2018 </w:t>
      </w:r>
      <w:r w:rsidRPr="004B16C6">
        <w:rPr>
          <w:bCs/>
          <w:color w:val="000000"/>
          <w:sz w:val="28"/>
          <w:szCs w:val="28"/>
          <w:highlight w:val="yellow"/>
        </w:rPr>
        <w:t>revised Expense Reimbursement Policy</w:t>
      </w:r>
      <w:r w:rsidRPr="004B16C6">
        <w:rPr>
          <w:bCs/>
          <w:color w:val="000000"/>
          <w:sz w:val="28"/>
          <w:szCs w:val="28"/>
        </w:rPr>
        <w:t>.  Attached policy is part of the motion.</w:t>
      </w:r>
    </w:p>
    <w:p w:rsidR="00A83295" w:rsidRPr="004B16C6" w:rsidRDefault="00A83295" w:rsidP="00A83295">
      <w:pPr>
        <w:rPr>
          <w:bCs/>
          <w:color w:val="000000"/>
          <w:sz w:val="28"/>
          <w:szCs w:val="28"/>
        </w:rPr>
      </w:pPr>
      <w:r w:rsidRPr="004B16C6">
        <w:rPr>
          <w:bCs/>
          <w:color w:val="000000"/>
          <w:sz w:val="28"/>
          <w:szCs w:val="28"/>
        </w:rPr>
        <w:t xml:space="preserve">File: Proposed </w:t>
      </w:r>
      <w:proofErr w:type="spellStart"/>
      <w:r w:rsidRPr="004B16C6">
        <w:rPr>
          <w:bCs/>
          <w:color w:val="000000"/>
          <w:sz w:val="28"/>
          <w:szCs w:val="28"/>
        </w:rPr>
        <w:t>CoDA</w:t>
      </w:r>
      <w:proofErr w:type="spellEnd"/>
      <w:r w:rsidRPr="004B16C6">
        <w:rPr>
          <w:bCs/>
          <w:color w:val="000000"/>
          <w:sz w:val="28"/>
          <w:szCs w:val="28"/>
        </w:rPr>
        <w:t xml:space="preserve"> ERP 2018.pdf</w:t>
      </w:r>
    </w:p>
    <w:p w:rsidR="00A83295" w:rsidRPr="004B16C6" w:rsidRDefault="00A83295" w:rsidP="00A83295">
      <w:pPr>
        <w:rPr>
          <w:b/>
          <w:sz w:val="28"/>
          <w:szCs w:val="28"/>
        </w:rPr>
      </w:pPr>
      <w:r w:rsidRPr="004B16C6">
        <w:rPr>
          <w:b/>
          <w:sz w:val="28"/>
          <w:szCs w:val="28"/>
        </w:rPr>
        <w:t>Highlight of changes:</w:t>
      </w:r>
    </w:p>
    <w:p w:rsidR="00A83295" w:rsidRPr="004B16C6" w:rsidRDefault="00A83295" w:rsidP="00A83295">
      <w:pPr>
        <w:rPr>
          <w:b/>
          <w:sz w:val="28"/>
          <w:szCs w:val="28"/>
        </w:rPr>
      </w:pPr>
      <w:r w:rsidRPr="004B16C6">
        <w:rPr>
          <w:b/>
          <w:sz w:val="28"/>
          <w:szCs w:val="28"/>
        </w:rPr>
        <w:t>Changes in policy:</w:t>
      </w:r>
    </w:p>
    <w:p w:rsidR="00A83295" w:rsidRPr="004B16C6" w:rsidRDefault="00A83295" w:rsidP="00A83295">
      <w:pPr>
        <w:numPr>
          <w:ilvl w:val="0"/>
          <w:numId w:val="60"/>
        </w:numPr>
        <w:rPr>
          <w:b/>
          <w:sz w:val="28"/>
          <w:szCs w:val="28"/>
        </w:rPr>
      </w:pPr>
      <w:r w:rsidRPr="004B16C6">
        <w:rPr>
          <w:sz w:val="28"/>
          <w:szCs w:val="28"/>
          <w:highlight w:val="yellow"/>
        </w:rPr>
        <w:t>Changing the due date for Expense Reimbursement Requests</w:t>
      </w:r>
      <w:r w:rsidRPr="004B16C6">
        <w:rPr>
          <w:sz w:val="28"/>
          <w:szCs w:val="28"/>
        </w:rPr>
        <w:t xml:space="preserve"> (ERRs) to 60 (from 120) days after the event before the expenses are considered a 7</w:t>
      </w:r>
      <w:r w:rsidRPr="004B16C6">
        <w:rPr>
          <w:sz w:val="28"/>
          <w:szCs w:val="28"/>
          <w:vertAlign w:val="superscript"/>
        </w:rPr>
        <w:t>th</w:t>
      </w:r>
      <w:r w:rsidRPr="004B16C6">
        <w:rPr>
          <w:sz w:val="28"/>
          <w:szCs w:val="28"/>
        </w:rPr>
        <w:t xml:space="preserve"> tradition donation.  This eliminates the 61-120 day option. See Section 7 (removed 2</w:t>
      </w:r>
      <w:r w:rsidRPr="004B16C6">
        <w:rPr>
          <w:sz w:val="28"/>
          <w:szCs w:val="28"/>
          <w:vertAlign w:val="superscript"/>
        </w:rPr>
        <w:t>nd</w:t>
      </w:r>
      <w:r w:rsidRPr="004B16C6">
        <w:rPr>
          <w:sz w:val="28"/>
          <w:szCs w:val="28"/>
        </w:rPr>
        <w:t xml:space="preserve"> paragraph and revised the next two)</w:t>
      </w:r>
    </w:p>
    <w:p w:rsidR="00A83295" w:rsidRPr="004B16C6" w:rsidRDefault="00A83295" w:rsidP="00A83295">
      <w:pPr>
        <w:numPr>
          <w:ilvl w:val="0"/>
          <w:numId w:val="60"/>
        </w:numPr>
        <w:rPr>
          <w:b/>
          <w:sz w:val="28"/>
          <w:szCs w:val="28"/>
        </w:rPr>
      </w:pPr>
      <w:r w:rsidRPr="003F526C">
        <w:rPr>
          <w:sz w:val="28"/>
          <w:szCs w:val="28"/>
          <w:highlight w:val="yellow"/>
        </w:rPr>
        <w:t>Deadline for submitting a request for an advance</w:t>
      </w:r>
      <w:r w:rsidRPr="004B16C6">
        <w:rPr>
          <w:sz w:val="28"/>
          <w:szCs w:val="28"/>
        </w:rPr>
        <w:t xml:space="preserve"> established at 10 days before travel to event. See Section 5 (revised 2</w:t>
      </w:r>
      <w:r w:rsidRPr="004B16C6">
        <w:rPr>
          <w:sz w:val="28"/>
          <w:szCs w:val="28"/>
          <w:vertAlign w:val="superscript"/>
        </w:rPr>
        <w:t>nd</w:t>
      </w:r>
      <w:r w:rsidRPr="004B16C6">
        <w:rPr>
          <w:sz w:val="28"/>
          <w:szCs w:val="28"/>
        </w:rPr>
        <w:t xml:space="preserve"> paragraph)</w:t>
      </w:r>
    </w:p>
    <w:p w:rsidR="00A83295" w:rsidRPr="004B16C6" w:rsidRDefault="00A83295" w:rsidP="00A83295">
      <w:pPr>
        <w:numPr>
          <w:ilvl w:val="0"/>
          <w:numId w:val="60"/>
        </w:numPr>
        <w:rPr>
          <w:b/>
          <w:sz w:val="28"/>
          <w:szCs w:val="28"/>
        </w:rPr>
      </w:pPr>
      <w:r w:rsidRPr="003F526C">
        <w:rPr>
          <w:sz w:val="28"/>
          <w:szCs w:val="28"/>
          <w:highlight w:val="yellow"/>
        </w:rPr>
        <w:t>Change from Meeting Information Sheet to Financial Meeting Approval Form</w:t>
      </w:r>
      <w:r w:rsidRPr="004B16C6">
        <w:rPr>
          <w:sz w:val="28"/>
          <w:szCs w:val="28"/>
        </w:rPr>
        <w:t>. See Section 2 (first 2 paragraphs and subpoints) &amp; Appendix C (3</w:t>
      </w:r>
      <w:r w:rsidRPr="004B16C6">
        <w:rPr>
          <w:sz w:val="28"/>
          <w:szCs w:val="28"/>
          <w:vertAlign w:val="superscript"/>
        </w:rPr>
        <w:t>rd</w:t>
      </w:r>
      <w:r w:rsidRPr="004B16C6">
        <w:rPr>
          <w:sz w:val="28"/>
          <w:szCs w:val="28"/>
        </w:rPr>
        <w:t>, 4</w:t>
      </w:r>
      <w:r w:rsidRPr="004B16C6">
        <w:rPr>
          <w:sz w:val="28"/>
          <w:szCs w:val="28"/>
          <w:vertAlign w:val="superscript"/>
        </w:rPr>
        <w:t>th</w:t>
      </w:r>
      <w:r w:rsidRPr="004B16C6">
        <w:rPr>
          <w:sz w:val="28"/>
          <w:szCs w:val="28"/>
        </w:rPr>
        <w:t>, &amp; 5</w:t>
      </w:r>
      <w:r w:rsidRPr="004B16C6">
        <w:rPr>
          <w:sz w:val="28"/>
          <w:szCs w:val="28"/>
          <w:vertAlign w:val="superscript"/>
        </w:rPr>
        <w:t>th</w:t>
      </w:r>
      <w:r w:rsidRPr="004B16C6">
        <w:rPr>
          <w:sz w:val="28"/>
          <w:szCs w:val="28"/>
        </w:rPr>
        <w:t xml:space="preserve"> paragraph, &amp; 2</w:t>
      </w:r>
      <w:r w:rsidRPr="004B16C6">
        <w:rPr>
          <w:sz w:val="28"/>
          <w:szCs w:val="28"/>
          <w:vertAlign w:val="superscript"/>
        </w:rPr>
        <w:t>nd</w:t>
      </w:r>
      <w:r w:rsidRPr="004B16C6">
        <w:rPr>
          <w:sz w:val="28"/>
          <w:szCs w:val="28"/>
        </w:rPr>
        <w:t xml:space="preserve"> bullet of 6</w:t>
      </w:r>
      <w:r w:rsidRPr="004B16C6">
        <w:rPr>
          <w:sz w:val="28"/>
          <w:szCs w:val="28"/>
          <w:vertAlign w:val="superscript"/>
        </w:rPr>
        <w:t>th</w:t>
      </w:r>
      <w:r w:rsidRPr="004B16C6">
        <w:rPr>
          <w:sz w:val="28"/>
          <w:szCs w:val="28"/>
        </w:rPr>
        <w:t xml:space="preserve"> paragraph and last bullet of 7</w:t>
      </w:r>
      <w:r w:rsidRPr="004B16C6">
        <w:rPr>
          <w:sz w:val="28"/>
          <w:szCs w:val="28"/>
          <w:vertAlign w:val="superscript"/>
        </w:rPr>
        <w:t>th</w:t>
      </w:r>
      <w:r w:rsidRPr="004B16C6">
        <w:rPr>
          <w:sz w:val="28"/>
          <w:szCs w:val="28"/>
        </w:rPr>
        <w:t xml:space="preserve"> paragraph)</w:t>
      </w:r>
    </w:p>
    <w:p w:rsidR="00A83295" w:rsidRPr="004B16C6" w:rsidRDefault="00A83295" w:rsidP="00A83295">
      <w:pPr>
        <w:numPr>
          <w:ilvl w:val="0"/>
          <w:numId w:val="60"/>
        </w:numPr>
        <w:rPr>
          <w:b/>
          <w:sz w:val="28"/>
          <w:szCs w:val="28"/>
        </w:rPr>
      </w:pPr>
      <w:r w:rsidRPr="004B16C6">
        <w:rPr>
          <w:sz w:val="28"/>
          <w:szCs w:val="28"/>
        </w:rPr>
        <w:lastRenderedPageBreak/>
        <w:t xml:space="preserve">Change to make </w:t>
      </w:r>
      <w:r w:rsidRPr="00203FAC">
        <w:rPr>
          <w:sz w:val="28"/>
          <w:szCs w:val="28"/>
          <w:highlight w:val="yellow"/>
        </w:rPr>
        <w:t>Finance Committee the first contact for situations not covered by the policy</w:t>
      </w:r>
      <w:r w:rsidRPr="004B16C6">
        <w:rPr>
          <w:sz w:val="28"/>
          <w:szCs w:val="28"/>
        </w:rPr>
        <w:t xml:space="preserve"> (was Board &amp; Finance). See Section 1 (3</w:t>
      </w:r>
      <w:r w:rsidRPr="004B16C6">
        <w:rPr>
          <w:sz w:val="28"/>
          <w:szCs w:val="28"/>
          <w:vertAlign w:val="superscript"/>
        </w:rPr>
        <w:t>rd</w:t>
      </w:r>
      <w:r w:rsidRPr="004B16C6">
        <w:rPr>
          <w:sz w:val="28"/>
          <w:szCs w:val="28"/>
        </w:rPr>
        <w:t xml:space="preserve"> paragraph)</w:t>
      </w:r>
    </w:p>
    <w:p w:rsidR="00A83295" w:rsidRPr="004B16C6" w:rsidRDefault="00A83295" w:rsidP="00A83295">
      <w:pPr>
        <w:rPr>
          <w:b/>
          <w:sz w:val="28"/>
          <w:szCs w:val="28"/>
        </w:rPr>
      </w:pPr>
      <w:r w:rsidRPr="004B16C6">
        <w:rPr>
          <w:b/>
          <w:sz w:val="28"/>
          <w:szCs w:val="28"/>
        </w:rPr>
        <w:t>Changes for Clarity of policy:</w:t>
      </w:r>
    </w:p>
    <w:p w:rsidR="00A83295" w:rsidRPr="004B16C6" w:rsidRDefault="00A83295" w:rsidP="00A83295">
      <w:pPr>
        <w:numPr>
          <w:ilvl w:val="0"/>
          <w:numId w:val="60"/>
        </w:numPr>
        <w:rPr>
          <w:b/>
          <w:sz w:val="28"/>
          <w:szCs w:val="28"/>
        </w:rPr>
      </w:pPr>
      <w:r w:rsidRPr="004B16C6">
        <w:rPr>
          <w:sz w:val="28"/>
          <w:szCs w:val="28"/>
        </w:rPr>
        <w:t xml:space="preserve">Addition of Appendix D, Examples of </w:t>
      </w:r>
      <w:r w:rsidRPr="00203FAC">
        <w:rPr>
          <w:sz w:val="28"/>
          <w:szCs w:val="28"/>
          <w:highlight w:val="yellow"/>
        </w:rPr>
        <w:t xml:space="preserve">cost sharing for face to face meetings held near the </w:t>
      </w:r>
      <w:proofErr w:type="spellStart"/>
      <w:r w:rsidRPr="00203FAC">
        <w:rPr>
          <w:sz w:val="28"/>
          <w:szCs w:val="28"/>
          <w:highlight w:val="yellow"/>
        </w:rPr>
        <w:t>CoDA</w:t>
      </w:r>
      <w:proofErr w:type="spellEnd"/>
      <w:r w:rsidRPr="00203FAC">
        <w:rPr>
          <w:sz w:val="28"/>
          <w:szCs w:val="28"/>
          <w:highlight w:val="yellow"/>
        </w:rPr>
        <w:t xml:space="preserve"> Service Conference</w:t>
      </w:r>
      <w:r w:rsidRPr="004B16C6">
        <w:rPr>
          <w:sz w:val="28"/>
          <w:szCs w:val="28"/>
        </w:rPr>
        <w:t xml:space="preserve"> (CSC). (Clarity of how the Finance Committee interprets the policy in regard to F2F meetings held immediately before or after CSC.)</w:t>
      </w:r>
    </w:p>
    <w:p w:rsidR="00A83295" w:rsidRPr="004B16C6" w:rsidRDefault="00A83295" w:rsidP="00A83295">
      <w:pPr>
        <w:numPr>
          <w:ilvl w:val="0"/>
          <w:numId w:val="60"/>
        </w:numPr>
        <w:rPr>
          <w:b/>
          <w:sz w:val="28"/>
          <w:szCs w:val="28"/>
        </w:rPr>
      </w:pPr>
      <w:r w:rsidRPr="004B16C6">
        <w:rPr>
          <w:sz w:val="28"/>
          <w:szCs w:val="28"/>
        </w:rPr>
        <w:t xml:space="preserve">Multiple minor </w:t>
      </w:r>
      <w:r w:rsidRPr="00203FAC">
        <w:rPr>
          <w:sz w:val="28"/>
          <w:szCs w:val="28"/>
          <w:highlight w:val="yellow"/>
        </w:rPr>
        <w:t>corrections in</w:t>
      </w:r>
      <w:r w:rsidRPr="004B16C6">
        <w:rPr>
          <w:sz w:val="28"/>
          <w:szCs w:val="28"/>
        </w:rPr>
        <w:t xml:space="preserve"> Sections 6 (last sentence of 2</w:t>
      </w:r>
      <w:r w:rsidRPr="004B16C6">
        <w:rPr>
          <w:sz w:val="28"/>
          <w:szCs w:val="28"/>
          <w:vertAlign w:val="superscript"/>
        </w:rPr>
        <w:t>nd</w:t>
      </w:r>
      <w:r w:rsidRPr="004B16C6">
        <w:rPr>
          <w:sz w:val="28"/>
          <w:szCs w:val="28"/>
        </w:rPr>
        <w:t xml:space="preserve"> paragraph),  2 (last paragraph), 3 (each bullet), 3.a. (2</w:t>
      </w:r>
      <w:r w:rsidRPr="004B16C6">
        <w:rPr>
          <w:sz w:val="28"/>
          <w:szCs w:val="28"/>
          <w:vertAlign w:val="superscript"/>
        </w:rPr>
        <w:t>nd</w:t>
      </w:r>
      <w:r w:rsidRPr="004B16C6">
        <w:rPr>
          <w:sz w:val="28"/>
          <w:szCs w:val="28"/>
        </w:rPr>
        <w:t xml:space="preserve"> &amp; 6</w:t>
      </w:r>
      <w:r w:rsidRPr="004B16C6">
        <w:rPr>
          <w:sz w:val="28"/>
          <w:szCs w:val="28"/>
          <w:vertAlign w:val="superscript"/>
        </w:rPr>
        <w:t>th</w:t>
      </w:r>
      <w:r w:rsidRPr="004B16C6">
        <w:rPr>
          <w:sz w:val="28"/>
          <w:szCs w:val="28"/>
        </w:rPr>
        <w:t xml:space="preserve"> paragraph), 5 (4</w:t>
      </w:r>
      <w:r w:rsidRPr="004B16C6">
        <w:rPr>
          <w:sz w:val="28"/>
          <w:szCs w:val="28"/>
          <w:vertAlign w:val="superscript"/>
        </w:rPr>
        <w:t>th</w:t>
      </w:r>
      <w:r w:rsidRPr="004B16C6">
        <w:rPr>
          <w:sz w:val="28"/>
          <w:szCs w:val="28"/>
        </w:rPr>
        <w:t xml:space="preserve"> paragraph), &amp; Appendix A (1</w:t>
      </w:r>
      <w:r w:rsidRPr="004B16C6">
        <w:rPr>
          <w:sz w:val="28"/>
          <w:szCs w:val="28"/>
          <w:vertAlign w:val="superscript"/>
        </w:rPr>
        <w:t>st</w:t>
      </w:r>
      <w:r w:rsidRPr="004B16C6">
        <w:rPr>
          <w:sz w:val="28"/>
          <w:szCs w:val="28"/>
        </w:rPr>
        <w:t xml:space="preserve"> and 7</w:t>
      </w:r>
      <w:r w:rsidRPr="004B16C6">
        <w:rPr>
          <w:sz w:val="28"/>
          <w:szCs w:val="28"/>
          <w:vertAlign w:val="superscript"/>
        </w:rPr>
        <w:t>th</w:t>
      </w:r>
      <w:r w:rsidRPr="004B16C6">
        <w:rPr>
          <w:sz w:val="28"/>
          <w:szCs w:val="28"/>
        </w:rPr>
        <w:t xml:space="preserve"> paragraph) &amp; C (1</w:t>
      </w:r>
      <w:r w:rsidRPr="004B16C6">
        <w:rPr>
          <w:sz w:val="28"/>
          <w:szCs w:val="28"/>
          <w:vertAlign w:val="superscript"/>
        </w:rPr>
        <w:t>st</w:t>
      </w:r>
      <w:r w:rsidRPr="004B16C6">
        <w:rPr>
          <w:sz w:val="28"/>
          <w:szCs w:val="28"/>
        </w:rPr>
        <w:t xml:space="preserve"> bullet of 6</w:t>
      </w:r>
      <w:r w:rsidRPr="004B16C6">
        <w:rPr>
          <w:sz w:val="28"/>
          <w:szCs w:val="28"/>
          <w:vertAlign w:val="superscript"/>
        </w:rPr>
        <w:t>th</w:t>
      </w:r>
      <w:r w:rsidRPr="004B16C6">
        <w:rPr>
          <w:sz w:val="28"/>
          <w:szCs w:val="28"/>
        </w:rPr>
        <w:t xml:space="preserve"> paragraph)</w:t>
      </w:r>
    </w:p>
    <w:p w:rsidR="00A83295" w:rsidRPr="00203FAC" w:rsidRDefault="00A83295" w:rsidP="00A83295">
      <w:pPr>
        <w:rPr>
          <w:rFonts w:ascii="Arial" w:hAnsi="Arial" w:cs="Arial"/>
          <w:b/>
          <w:sz w:val="20"/>
          <w:szCs w:val="20"/>
        </w:rPr>
      </w:pPr>
      <w:r w:rsidRPr="00203FAC">
        <w:rPr>
          <w:rFonts w:ascii="Arial" w:hAnsi="Arial" w:cs="Arial"/>
          <w:b/>
          <w:sz w:val="20"/>
          <w:szCs w:val="20"/>
        </w:rPr>
        <w:t>________________________________________________</w:t>
      </w:r>
    </w:p>
    <w:p w:rsidR="00A83295" w:rsidRPr="00203FAC" w:rsidRDefault="00A83295" w:rsidP="00A83295">
      <w:pPr>
        <w:rPr>
          <w:rFonts w:ascii="Arial" w:hAnsi="Arial" w:cs="Arial"/>
          <w:sz w:val="20"/>
          <w:szCs w:val="20"/>
        </w:rPr>
      </w:pPr>
      <w:r w:rsidRPr="00203FAC">
        <w:rPr>
          <w:rFonts w:ascii="Arial" w:hAnsi="Arial" w:cs="Arial"/>
          <w:b/>
          <w:sz w:val="20"/>
          <w:szCs w:val="20"/>
        </w:rPr>
        <w:t xml:space="preserve">Intent: </w:t>
      </w:r>
      <w:r w:rsidRPr="00203FAC">
        <w:rPr>
          <w:rFonts w:ascii="Arial" w:hAnsi="Arial" w:cs="Arial"/>
          <w:sz w:val="20"/>
          <w:szCs w:val="20"/>
        </w:rPr>
        <w:t>To continue to improve the policy and ease of compliance with the Expense Reimbursement Policy (ERP).</w:t>
      </w:r>
    </w:p>
    <w:p w:rsidR="00A83295" w:rsidRPr="00203FAC" w:rsidRDefault="00A83295" w:rsidP="00A83295">
      <w:pPr>
        <w:rPr>
          <w:rFonts w:ascii="Arial" w:hAnsi="Arial" w:cs="Arial"/>
          <w:b/>
          <w:sz w:val="20"/>
          <w:szCs w:val="20"/>
        </w:rPr>
      </w:pPr>
      <w:r w:rsidRPr="00203FAC">
        <w:rPr>
          <w:rFonts w:ascii="Arial" w:hAnsi="Arial" w:cs="Arial"/>
          <w:b/>
          <w:sz w:val="20"/>
          <w:szCs w:val="20"/>
        </w:rPr>
        <w:t>________________________________________________</w:t>
      </w:r>
    </w:p>
    <w:p w:rsidR="00A83295" w:rsidRPr="00203FAC" w:rsidRDefault="00A83295" w:rsidP="00A83295">
      <w:pPr>
        <w:rPr>
          <w:rFonts w:ascii="Arial" w:hAnsi="Arial" w:cs="Arial"/>
          <w:b/>
          <w:sz w:val="20"/>
          <w:szCs w:val="20"/>
        </w:rPr>
      </w:pPr>
      <w:r w:rsidRPr="00203FAC">
        <w:rPr>
          <w:rFonts w:ascii="Arial" w:hAnsi="Arial" w:cs="Arial"/>
          <w:b/>
          <w:sz w:val="20"/>
          <w:szCs w:val="20"/>
        </w:rPr>
        <w:t xml:space="preserve">Remarks: </w:t>
      </w:r>
    </w:p>
    <w:p w:rsidR="00A83295" w:rsidRPr="00203FAC" w:rsidRDefault="00A83295" w:rsidP="00A83295">
      <w:pPr>
        <w:numPr>
          <w:ilvl w:val="0"/>
          <w:numId w:val="61"/>
        </w:numPr>
        <w:ind w:left="360"/>
        <w:rPr>
          <w:rFonts w:ascii="Arial" w:hAnsi="Arial" w:cs="Arial"/>
          <w:sz w:val="20"/>
          <w:szCs w:val="20"/>
        </w:rPr>
      </w:pPr>
      <w:r w:rsidRPr="00203FAC">
        <w:rPr>
          <w:rFonts w:ascii="Arial" w:hAnsi="Arial" w:cs="Arial"/>
          <w:sz w:val="20"/>
          <w:szCs w:val="20"/>
        </w:rPr>
        <w:t>The Finance Committee felt that providing 61-120 days to file an ERR (with a penalty of receiving a 1099-Misc) is a codependent response to enforcing a deadline.  We have had only a few people take more than 60 days and tracking that information for issuing a 1099-Misc is time consuming and not cost effective.</w:t>
      </w:r>
    </w:p>
    <w:p w:rsidR="00A83295" w:rsidRPr="00203FAC" w:rsidRDefault="00A83295" w:rsidP="00A83295">
      <w:pPr>
        <w:numPr>
          <w:ilvl w:val="0"/>
          <w:numId w:val="61"/>
        </w:numPr>
        <w:ind w:left="360"/>
        <w:rPr>
          <w:rFonts w:ascii="Arial" w:hAnsi="Arial" w:cs="Arial"/>
          <w:sz w:val="20"/>
          <w:szCs w:val="20"/>
        </w:rPr>
      </w:pPr>
      <w:r w:rsidRPr="00203FAC">
        <w:rPr>
          <w:rFonts w:ascii="Arial" w:hAnsi="Arial" w:cs="Arial"/>
          <w:sz w:val="20"/>
          <w:szCs w:val="20"/>
        </w:rPr>
        <w:t>By setting a deadline of 10 days before travel allows an Advance to be issued and delivered before travel.  It also clearly distinguishes the difference of an Advance and an ERR.</w:t>
      </w:r>
    </w:p>
    <w:p w:rsidR="00A83295" w:rsidRPr="00203FAC" w:rsidRDefault="00A83295" w:rsidP="00A83295">
      <w:pPr>
        <w:numPr>
          <w:ilvl w:val="0"/>
          <w:numId w:val="61"/>
        </w:numPr>
        <w:ind w:left="360"/>
        <w:rPr>
          <w:rFonts w:ascii="Arial" w:hAnsi="Arial" w:cs="Arial"/>
          <w:sz w:val="20"/>
          <w:szCs w:val="20"/>
        </w:rPr>
      </w:pPr>
      <w:r w:rsidRPr="00203FAC">
        <w:rPr>
          <w:rFonts w:ascii="Arial" w:hAnsi="Arial" w:cs="Arial"/>
          <w:sz w:val="20"/>
          <w:szCs w:val="20"/>
        </w:rPr>
        <w:t>The information gathering form has changed and the policy needs to reflect that change.</w:t>
      </w:r>
    </w:p>
    <w:p w:rsidR="00A83295" w:rsidRPr="00203FAC" w:rsidRDefault="00A83295" w:rsidP="00A83295">
      <w:pPr>
        <w:numPr>
          <w:ilvl w:val="0"/>
          <w:numId w:val="61"/>
        </w:numPr>
        <w:ind w:left="360"/>
        <w:rPr>
          <w:rFonts w:ascii="Arial" w:hAnsi="Arial" w:cs="Arial"/>
          <w:sz w:val="20"/>
          <w:szCs w:val="20"/>
        </w:rPr>
      </w:pPr>
      <w:r w:rsidRPr="00203FAC">
        <w:rPr>
          <w:rFonts w:ascii="Arial" w:hAnsi="Arial" w:cs="Arial"/>
          <w:sz w:val="20"/>
          <w:szCs w:val="20"/>
        </w:rPr>
        <w:t>Provides an order for addressing issues not covered in the policy.  Exceptions are covered in Section 8 with the Finance committee and then the Board.</w:t>
      </w:r>
    </w:p>
    <w:p w:rsidR="00A83295" w:rsidRPr="00203FAC" w:rsidRDefault="00A83295" w:rsidP="00A83295">
      <w:pPr>
        <w:numPr>
          <w:ilvl w:val="0"/>
          <w:numId w:val="61"/>
        </w:numPr>
        <w:ind w:left="360"/>
        <w:rPr>
          <w:rFonts w:ascii="Arial" w:hAnsi="Arial" w:cs="Arial"/>
          <w:sz w:val="20"/>
          <w:szCs w:val="20"/>
        </w:rPr>
      </w:pPr>
      <w:r w:rsidRPr="00203FAC">
        <w:rPr>
          <w:rFonts w:ascii="Arial" w:hAnsi="Arial" w:cs="Arial"/>
          <w:sz w:val="20"/>
          <w:szCs w:val="20"/>
        </w:rPr>
        <w:t>With several committees scheduling F2Fs before or after CSC, the Finance Committee wanted to address issues before a denial of coverage happened.</w:t>
      </w:r>
    </w:p>
    <w:p w:rsidR="00A83295" w:rsidRPr="00203FAC" w:rsidRDefault="00A83295" w:rsidP="00A83295">
      <w:pPr>
        <w:numPr>
          <w:ilvl w:val="0"/>
          <w:numId w:val="61"/>
        </w:numPr>
        <w:ind w:left="360"/>
        <w:rPr>
          <w:rFonts w:ascii="Arial" w:hAnsi="Arial" w:cs="Arial"/>
          <w:sz w:val="20"/>
          <w:szCs w:val="20"/>
        </w:rPr>
      </w:pPr>
      <w:r w:rsidRPr="00203FAC">
        <w:rPr>
          <w:rFonts w:ascii="Arial" w:hAnsi="Arial" w:cs="Arial"/>
          <w:sz w:val="20"/>
          <w:szCs w:val="20"/>
        </w:rPr>
        <w:t>Multiple word changes, grammar, punctuation and clarification of existing policy points.</w:t>
      </w:r>
    </w:p>
    <w:p w:rsidR="00A83295" w:rsidRPr="00203FAC" w:rsidRDefault="00A83295" w:rsidP="00A83295">
      <w:pPr>
        <w:pStyle w:val="NormalWeb"/>
        <w:spacing w:before="0" w:beforeAutospacing="0" w:after="0" w:afterAutospacing="0"/>
        <w:rPr>
          <w:rFonts w:ascii="Arial" w:hAnsi="Arial" w:cs="Arial"/>
          <w:sz w:val="20"/>
          <w:szCs w:val="20"/>
        </w:rPr>
      </w:pPr>
      <w:r w:rsidRPr="00203FAC">
        <w:rPr>
          <w:rFonts w:ascii="Arial" w:hAnsi="Arial" w:cs="Arial"/>
          <w:sz w:val="20"/>
          <w:szCs w:val="20"/>
        </w:rPr>
        <w:t xml:space="preserve">Also attached is the original ERP document with “markups” (not part of motion): Original Markup </w:t>
      </w:r>
      <w:proofErr w:type="spellStart"/>
      <w:r w:rsidRPr="00203FAC">
        <w:rPr>
          <w:rFonts w:ascii="Arial" w:hAnsi="Arial" w:cs="Arial"/>
          <w:sz w:val="20"/>
          <w:szCs w:val="20"/>
        </w:rPr>
        <w:t>CoDA</w:t>
      </w:r>
      <w:proofErr w:type="spellEnd"/>
      <w:r w:rsidRPr="00203FAC">
        <w:rPr>
          <w:rFonts w:ascii="Arial" w:hAnsi="Arial" w:cs="Arial"/>
          <w:sz w:val="20"/>
          <w:szCs w:val="20"/>
        </w:rPr>
        <w:t xml:space="preserve"> ERP.pdf</w:t>
      </w:r>
    </w:p>
    <w:p w:rsidR="00A83295" w:rsidRPr="00A41EC4" w:rsidRDefault="00A83295" w:rsidP="00A83295">
      <w:pPr>
        <w:rPr>
          <w:b/>
          <w:sz w:val="28"/>
          <w:szCs w:val="28"/>
        </w:rPr>
      </w:pPr>
    </w:p>
    <w:p w:rsidR="00A83295" w:rsidRDefault="00A83295" w:rsidP="00AB1446">
      <w:pPr>
        <w:pStyle w:val="Normal1"/>
        <w:rPr>
          <w:sz w:val="32"/>
          <w:szCs w:val="32"/>
        </w:rPr>
      </w:pPr>
      <w:r>
        <w:rPr>
          <w:sz w:val="32"/>
          <w:szCs w:val="32"/>
        </w:rPr>
        <w:t>LINK TO ORIGINAL MARKUP ERP</w:t>
      </w:r>
    </w:p>
    <w:p w:rsidR="00A83295" w:rsidRDefault="00D95DE0" w:rsidP="00AB1446">
      <w:pPr>
        <w:pStyle w:val="Normal1"/>
        <w:rPr>
          <w:sz w:val="32"/>
          <w:szCs w:val="32"/>
        </w:rPr>
      </w:pPr>
      <w:hyperlink r:id="rId8" w:history="1">
        <w:r w:rsidR="00A83295" w:rsidRPr="0040473E">
          <w:rPr>
            <w:rStyle w:val="Hyperlink"/>
            <w:sz w:val="32"/>
            <w:szCs w:val="32"/>
          </w:rPr>
          <w:t>http://coda.org/default/assets/File/2018%20CSC/Original%20Markup%20CoDA%20ERP%202018.pdf</w:t>
        </w:r>
      </w:hyperlink>
    </w:p>
    <w:p w:rsidR="00A83295" w:rsidRDefault="00A83295" w:rsidP="00AB1446">
      <w:pPr>
        <w:pStyle w:val="Normal1"/>
        <w:rPr>
          <w:sz w:val="32"/>
          <w:szCs w:val="32"/>
        </w:rPr>
      </w:pPr>
    </w:p>
    <w:p w:rsidR="00A83295" w:rsidRDefault="00A83295" w:rsidP="00AB1446">
      <w:pPr>
        <w:pStyle w:val="Normal1"/>
        <w:rPr>
          <w:sz w:val="32"/>
          <w:szCs w:val="32"/>
        </w:rPr>
      </w:pPr>
      <w:r>
        <w:rPr>
          <w:sz w:val="32"/>
          <w:szCs w:val="32"/>
        </w:rPr>
        <w:t>LINK TO PROPOSED ERP</w:t>
      </w:r>
      <w:r>
        <w:rPr>
          <w:sz w:val="32"/>
          <w:szCs w:val="32"/>
        </w:rPr>
        <w:tab/>
        <w:t>(CLEAN COPY)</w:t>
      </w:r>
    </w:p>
    <w:p w:rsidR="00A83295" w:rsidRDefault="00D95DE0" w:rsidP="00AB1446">
      <w:pPr>
        <w:pStyle w:val="Normal1"/>
        <w:rPr>
          <w:sz w:val="32"/>
          <w:szCs w:val="32"/>
        </w:rPr>
      </w:pPr>
      <w:hyperlink r:id="rId9" w:history="1">
        <w:r w:rsidR="00A83295" w:rsidRPr="0040473E">
          <w:rPr>
            <w:rStyle w:val="Hyperlink"/>
            <w:sz w:val="32"/>
            <w:szCs w:val="32"/>
          </w:rPr>
          <w:t>http://coda.org/default/assets/File/2018%20CSC/Proposed%20CoDA%20ERP%202018.pdf</w:t>
        </w:r>
      </w:hyperlink>
    </w:p>
    <w:p w:rsidR="00A83295" w:rsidRDefault="00A83295" w:rsidP="00AB1446">
      <w:pPr>
        <w:pStyle w:val="Normal1"/>
        <w:rPr>
          <w:sz w:val="32"/>
          <w:szCs w:val="32"/>
        </w:rPr>
      </w:pPr>
    </w:p>
    <w:p w:rsidR="00A83295" w:rsidRDefault="00A83295" w:rsidP="00A83295">
      <w:pPr>
        <w:pStyle w:val="Normal0"/>
        <w:jc w:val="center"/>
      </w:pPr>
    </w:p>
    <w:p w:rsidR="00A83295" w:rsidRDefault="00A83295" w:rsidP="00A83295">
      <w:pPr>
        <w:pStyle w:val="Normal0"/>
        <w:jc w:val="center"/>
      </w:pPr>
    </w:p>
    <w:p w:rsidR="00A83295" w:rsidRDefault="00A83295" w:rsidP="00A83295">
      <w:pPr>
        <w:pStyle w:val="Normal0"/>
        <w:rPr>
          <w:bCs/>
          <w:sz w:val="28"/>
          <w:szCs w:val="28"/>
        </w:rPr>
      </w:pPr>
      <w:proofErr w:type="gramStart"/>
      <w:r w:rsidRPr="00FC3941">
        <w:rPr>
          <w:b/>
          <w:bCs/>
          <w:color w:val="00B0F0"/>
          <w:sz w:val="36"/>
          <w:szCs w:val="36"/>
          <w:bdr w:val="none" w:sz="0" w:space="0" w:color="auto"/>
        </w:rPr>
        <w:t xml:space="preserve">Finance  </w:t>
      </w:r>
      <w:r w:rsidR="00203FAC" w:rsidRPr="00FC3941">
        <w:rPr>
          <w:b/>
          <w:bCs/>
          <w:color w:val="00B0F0"/>
          <w:sz w:val="36"/>
          <w:szCs w:val="36"/>
          <w:bdr w:val="none" w:sz="0" w:space="0" w:color="auto"/>
        </w:rPr>
        <w:t>#</w:t>
      </w:r>
      <w:proofErr w:type="gramEnd"/>
      <w:r w:rsidR="00203FAC" w:rsidRPr="00FC3941">
        <w:rPr>
          <w:b/>
          <w:bCs/>
          <w:color w:val="00B0F0"/>
          <w:sz w:val="36"/>
          <w:szCs w:val="36"/>
          <w:bdr w:val="none" w:sz="0" w:space="0" w:color="auto"/>
        </w:rPr>
        <w:t>2</w:t>
      </w:r>
      <w:r w:rsidRPr="00203FAC">
        <w:rPr>
          <w:b/>
          <w:bCs/>
          <w:color w:val="00B0F0"/>
          <w:sz w:val="36"/>
          <w:szCs w:val="36"/>
        </w:rPr>
        <w:t xml:space="preserve"> </w:t>
      </w:r>
      <w:r>
        <w:rPr>
          <w:rFonts w:eastAsia="Arial Unicode MS" w:cs="Arial Unicode MS"/>
          <w:b/>
          <w:bCs/>
          <w:sz w:val="36"/>
          <w:szCs w:val="36"/>
        </w:rPr>
        <w:tab/>
      </w:r>
      <w:r>
        <w:rPr>
          <w:rFonts w:eastAsia="Arial Unicode MS" w:cs="Arial Unicode MS"/>
          <w:b/>
          <w:bCs/>
          <w:sz w:val="36"/>
          <w:szCs w:val="36"/>
        </w:rPr>
        <w:tab/>
      </w:r>
      <w:r w:rsidR="00FC3941">
        <w:rPr>
          <w:rFonts w:eastAsia="Arial Unicode MS" w:cs="Arial Unicode MS"/>
          <w:b/>
          <w:bCs/>
          <w:sz w:val="36"/>
          <w:szCs w:val="36"/>
        </w:rPr>
        <w:tab/>
      </w:r>
      <w:r w:rsidR="00FC3941">
        <w:rPr>
          <w:rFonts w:eastAsia="Arial Unicode MS" w:cs="Arial Unicode MS"/>
          <w:b/>
          <w:bCs/>
          <w:sz w:val="36"/>
          <w:szCs w:val="36"/>
        </w:rPr>
        <w:tab/>
      </w:r>
      <w:r w:rsidR="00FC3941">
        <w:rPr>
          <w:rFonts w:eastAsia="Arial Unicode MS" w:cs="Arial Unicode MS"/>
          <w:b/>
          <w:bCs/>
          <w:sz w:val="36"/>
          <w:szCs w:val="36"/>
        </w:rPr>
        <w:tab/>
      </w:r>
      <w:r w:rsidRPr="00FC3941">
        <w:rPr>
          <w:bCs/>
          <w:sz w:val="28"/>
          <w:szCs w:val="28"/>
        </w:rPr>
        <w:t>Date:  6/8/18</w:t>
      </w:r>
    </w:p>
    <w:p w:rsidR="00553453" w:rsidRDefault="00553453" w:rsidP="00A83295">
      <w:pPr>
        <w:pStyle w:val="Normal0"/>
        <w:rPr>
          <w:b/>
          <w:bCs/>
          <w:sz w:val="36"/>
          <w:szCs w:val="36"/>
        </w:rPr>
      </w:pPr>
    </w:p>
    <w:p w:rsidR="00A83295" w:rsidRPr="0026503A" w:rsidRDefault="00A83295" w:rsidP="00A83295">
      <w:pPr>
        <w:pStyle w:val="Normal0"/>
        <w:rPr>
          <w:color w:val="000000" w:themeColor="text1"/>
          <w:sz w:val="28"/>
          <w:szCs w:val="28"/>
        </w:rPr>
      </w:pPr>
      <w:r w:rsidRPr="0026503A">
        <w:rPr>
          <w:b/>
          <w:bCs/>
          <w:sz w:val="28"/>
          <w:szCs w:val="28"/>
        </w:rPr>
        <w:t xml:space="preserve">Motion: </w:t>
      </w:r>
      <w:r w:rsidRPr="0026503A">
        <w:rPr>
          <w:b/>
          <w:bCs/>
          <w:sz w:val="28"/>
          <w:szCs w:val="28"/>
        </w:rPr>
        <w:tab/>
      </w:r>
      <w:r w:rsidRPr="0026503A">
        <w:rPr>
          <w:sz w:val="28"/>
          <w:szCs w:val="28"/>
        </w:rPr>
        <w:t xml:space="preserve">That the 2018 </w:t>
      </w:r>
      <w:proofErr w:type="spellStart"/>
      <w:r w:rsidRPr="0026503A">
        <w:rPr>
          <w:sz w:val="28"/>
          <w:szCs w:val="28"/>
        </w:rPr>
        <w:t>CoDA</w:t>
      </w:r>
      <w:proofErr w:type="spellEnd"/>
      <w:r w:rsidRPr="0026503A">
        <w:rPr>
          <w:sz w:val="28"/>
          <w:szCs w:val="28"/>
        </w:rPr>
        <w:t xml:space="preserve"> Service Conference approve the 2018 </w:t>
      </w:r>
      <w:r w:rsidRPr="0026503A">
        <w:rPr>
          <w:sz w:val="28"/>
          <w:szCs w:val="28"/>
          <w:highlight w:val="yellow"/>
        </w:rPr>
        <w:t>revised Expense Reimbursement Approval Procedure</w:t>
      </w:r>
      <w:r w:rsidRPr="0026503A">
        <w:rPr>
          <w:sz w:val="28"/>
          <w:szCs w:val="28"/>
        </w:rPr>
        <w:t xml:space="preserve"> (ERAP).  Attached is the final version of the proposed policy.</w:t>
      </w:r>
    </w:p>
    <w:p w:rsidR="00A83295" w:rsidRPr="0026503A" w:rsidRDefault="00A83295" w:rsidP="00A83295">
      <w:pPr>
        <w:pStyle w:val="Normal0"/>
        <w:rPr>
          <w:sz w:val="28"/>
          <w:szCs w:val="28"/>
        </w:rPr>
      </w:pPr>
      <w:r w:rsidRPr="0026503A">
        <w:rPr>
          <w:color w:val="000000" w:themeColor="text1"/>
          <w:sz w:val="28"/>
          <w:szCs w:val="28"/>
        </w:rPr>
        <w:t xml:space="preserve">Attached File: </w:t>
      </w:r>
    </w:p>
    <w:p w:rsidR="00A83295" w:rsidRPr="0026503A" w:rsidRDefault="00A83295" w:rsidP="00A83295">
      <w:pPr>
        <w:pStyle w:val="Normal0"/>
        <w:rPr>
          <w:sz w:val="28"/>
          <w:szCs w:val="28"/>
        </w:rPr>
      </w:pPr>
      <w:r w:rsidRPr="0026503A">
        <w:rPr>
          <w:sz w:val="28"/>
          <w:szCs w:val="28"/>
        </w:rPr>
        <w:t xml:space="preserve">*Proposed Final </w:t>
      </w:r>
      <w:proofErr w:type="spellStart"/>
      <w:r w:rsidRPr="0026503A">
        <w:rPr>
          <w:sz w:val="28"/>
          <w:szCs w:val="28"/>
        </w:rPr>
        <w:t>CoDA</w:t>
      </w:r>
      <w:proofErr w:type="spellEnd"/>
      <w:r w:rsidRPr="0026503A">
        <w:rPr>
          <w:sz w:val="28"/>
          <w:szCs w:val="28"/>
        </w:rPr>
        <w:t xml:space="preserve"> ERAP 2018.pdf</w:t>
      </w:r>
    </w:p>
    <w:p w:rsidR="00A83295" w:rsidRPr="0026503A" w:rsidRDefault="00A83295" w:rsidP="00A83295">
      <w:pPr>
        <w:pStyle w:val="Normal0"/>
        <w:rPr>
          <w:b/>
          <w:bCs/>
          <w:sz w:val="28"/>
          <w:szCs w:val="28"/>
        </w:rPr>
      </w:pPr>
      <w:r w:rsidRPr="0026503A">
        <w:rPr>
          <w:b/>
          <w:bCs/>
          <w:sz w:val="28"/>
          <w:szCs w:val="28"/>
        </w:rPr>
        <w:t>Highlight of changes:</w:t>
      </w:r>
    </w:p>
    <w:p w:rsidR="00A83295" w:rsidRPr="0026503A" w:rsidRDefault="00A83295" w:rsidP="00A83295">
      <w:pPr>
        <w:pStyle w:val="Normal0"/>
        <w:rPr>
          <w:b/>
          <w:bCs/>
          <w:sz w:val="28"/>
          <w:szCs w:val="28"/>
        </w:rPr>
      </w:pPr>
      <w:r w:rsidRPr="0026503A">
        <w:rPr>
          <w:sz w:val="28"/>
          <w:szCs w:val="28"/>
        </w:rPr>
        <w:t>Policy changes:</w:t>
      </w:r>
    </w:p>
    <w:p w:rsidR="00A83295" w:rsidRPr="0026503A" w:rsidRDefault="00A83295" w:rsidP="00A83295">
      <w:pPr>
        <w:pStyle w:val="Normal0"/>
        <w:numPr>
          <w:ilvl w:val="0"/>
          <w:numId w:val="63"/>
        </w:numPr>
        <w:rPr>
          <w:sz w:val="28"/>
          <w:szCs w:val="28"/>
        </w:rPr>
      </w:pPr>
      <w:r w:rsidRPr="0026503A">
        <w:rPr>
          <w:sz w:val="28"/>
          <w:szCs w:val="28"/>
        </w:rPr>
        <w:t xml:space="preserve">Page 1, paragraphs 2, 3 &amp; 4: </w:t>
      </w:r>
      <w:r w:rsidRPr="0026503A">
        <w:rPr>
          <w:sz w:val="28"/>
          <w:szCs w:val="28"/>
          <w:highlight w:val="yellow"/>
        </w:rPr>
        <w:t>Change the due date for Expense Reimbursement Requests (ERRs) to 60</w:t>
      </w:r>
      <w:r w:rsidRPr="0026503A">
        <w:rPr>
          <w:sz w:val="28"/>
          <w:szCs w:val="28"/>
        </w:rPr>
        <w:t xml:space="preserve"> (from 120) days after the event before the expenses are considered a 7</w:t>
      </w:r>
      <w:r w:rsidRPr="0026503A">
        <w:rPr>
          <w:sz w:val="28"/>
          <w:szCs w:val="28"/>
          <w:vertAlign w:val="superscript"/>
        </w:rPr>
        <w:t>th</w:t>
      </w:r>
      <w:r w:rsidRPr="0026503A">
        <w:rPr>
          <w:sz w:val="28"/>
          <w:szCs w:val="28"/>
        </w:rPr>
        <w:t xml:space="preserve"> tradition donation.  This eliminates the 61-120 day option. </w:t>
      </w:r>
    </w:p>
    <w:p w:rsidR="00A83295" w:rsidRPr="0026503A" w:rsidRDefault="00A83295" w:rsidP="00A83295">
      <w:pPr>
        <w:pStyle w:val="Normal0"/>
        <w:numPr>
          <w:ilvl w:val="0"/>
          <w:numId w:val="63"/>
        </w:numPr>
        <w:rPr>
          <w:sz w:val="28"/>
          <w:szCs w:val="28"/>
        </w:rPr>
      </w:pPr>
      <w:r w:rsidRPr="0026503A">
        <w:rPr>
          <w:sz w:val="28"/>
          <w:szCs w:val="28"/>
        </w:rPr>
        <w:t>Page 2, paragraph 5: Correction of ERR tracking number - not sent by 3rd party vendor; Correction to contact Finance Committee to re-issue ERR tracking number</w:t>
      </w:r>
    </w:p>
    <w:p w:rsidR="00A83295" w:rsidRPr="0026503A" w:rsidRDefault="00A83295" w:rsidP="00A83295">
      <w:pPr>
        <w:pStyle w:val="Normal0"/>
        <w:numPr>
          <w:ilvl w:val="0"/>
          <w:numId w:val="63"/>
        </w:numPr>
        <w:rPr>
          <w:sz w:val="28"/>
          <w:szCs w:val="28"/>
        </w:rPr>
      </w:pPr>
      <w:r w:rsidRPr="0026503A">
        <w:rPr>
          <w:sz w:val="28"/>
          <w:szCs w:val="28"/>
        </w:rPr>
        <w:t xml:space="preserve">In the Approvers chart, change “Board Chair” to “Board Vice-Chair” and adding row for “Board Vice-Chair” to be approved by “Board Chair” </w:t>
      </w:r>
    </w:p>
    <w:p w:rsidR="00A83295" w:rsidRPr="0026503A" w:rsidRDefault="00A83295" w:rsidP="00A83295">
      <w:pPr>
        <w:pStyle w:val="Normal0"/>
        <w:rPr>
          <w:b/>
          <w:bCs/>
          <w:sz w:val="28"/>
          <w:szCs w:val="28"/>
        </w:rPr>
      </w:pPr>
      <w:r w:rsidRPr="0026503A">
        <w:rPr>
          <w:sz w:val="28"/>
          <w:szCs w:val="28"/>
        </w:rPr>
        <w:t>Clarification of Policy Changes:</w:t>
      </w:r>
    </w:p>
    <w:p w:rsidR="00A83295" w:rsidRPr="0026503A" w:rsidRDefault="00A83295" w:rsidP="00A83295">
      <w:pPr>
        <w:pStyle w:val="Normal0"/>
        <w:numPr>
          <w:ilvl w:val="0"/>
          <w:numId w:val="63"/>
        </w:numPr>
        <w:rPr>
          <w:sz w:val="28"/>
          <w:szCs w:val="28"/>
        </w:rPr>
      </w:pPr>
      <w:r w:rsidRPr="0026503A">
        <w:rPr>
          <w:sz w:val="28"/>
          <w:szCs w:val="28"/>
        </w:rPr>
        <w:t>Page 2, paragraph 2: Wording added to clarify that “In cases where receipts have been lost…” should only be for minor expenses but not for hotel or airfare receipts</w:t>
      </w:r>
    </w:p>
    <w:p w:rsidR="00A83295" w:rsidRPr="0026503A" w:rsidRDefault="00A83295" w:rsidP="00A83295">
      <w:pPr>
        <w:pStyle w:val="Normal0"/>
        <w:rPr>
          <w:b/>
          <w:bCs/>
          <w:sz w:val="28"/>
          <w:szCs w:val="28"/>
        </w:rPr>
      </w:pPr>
      <w:r w:rsidRPr="0026503A">
        <w:rPr>
          <w:sz w:val="28"/>
          <w:szCs w:val="28"/>
        </w:rPr>
        <w:t>Minor Administration Changes:</w:t>
      </w:r>
    </w:p>
    <w:p w:rsidR="00A83295" w:rsidRPr="0026503A" w:rsidRDefault="00A83295" w:rsidP="00A83295">
      <w:pPr>
        <w:pStyle w:val="Normal0"/>
        <w:numPr>
          <w:ilvl w:val="0"/>
          <w:numId w:val="63"/>
        </w:numPr>
        <w:rPr>
          <w:sz w:val="28"/>
          <w:szCs w:val="28"/>
        </w:rPr>
      </w:pPr>
      <w:r w:rsidRPr="0026503A">
        <w:rPr>
          <w:sz w:val="28"/>
          <w:szCs w:val="28"/>
        </w:rPr>
        <w:t>Page 1, paragraph 5: Slight wording change for clarity</w:t>
      </w:r>
    </w:p>
    <w:p w:rsidR="00A83295" w:rsidRPr="0026503A" w:rsidRDefault="00A83295" w:rsidP="00A83295">
      <w:pPr>
        <w:pStyle w:val="Normal0"/>
        <w:numPr>
          <w:ilvl w:val="0"/>
          <w:numId w:val="63"/>
        </w:numPr>
        <w:rPr>
          <w:sz w:val="28"/>
          <w:szCs w:val="28"/>
        </w:rPr>
      </w:pPr>
      <w:r w:rsidRPr="0026503A">
        <w:rPr>
          <w:sz w:val="28"/>
          <w:szCs w:val="28"/>
        </w:rPr>
        <w:t>Page 1 paragraph 7, and Page 3 paragraph 1:  Change “Meeting Information Sheet” to “Financial Meeting Approval Form”.</w:t>
      </w:r>
    </w:p>
    <w:p w:rsidR="00A83295" w:rsidRPr="0026503A" w:rsidRDefault="00A83295" w:rsidP="00A83295">
      <w:pPr>
        <w:pStyle w:val="Normal0"/>
        <w:numPr>
          <w:ilvl w:val="0"/>
          <w:numId w:val="63"/>
        </w:numPr>
        <w:rPr>
          <w:sz w:val="28"/>
          <w:szCs w:val="28"/>
        </w:rPr>
      </w:pPr>
      <w:r w:rsidRPr="0026503A">
        <w:rPr>
          <w:sz w:val="28"/>
          <w:szCs w:val="28"/>
        </w:rPr>
        <w:t>Page 3, Footnotes: Track changes summary added.</w:t>
      </w:r>
    </w:p>
    <w:p w:rsidR="00A83295" w:rsidRPr="0026503A" w:rsidRDefault="00A83295" w:rsidP="00A83295">
      <w:pPr>
        <w:pStyle w:val="Normal0"/>
        <w:numPr>
          <w:ilvl w:val="0"/>
          <w:numId w:val="63"/>
        </w:numPr>
        <w:rPr>
          <w:sz w:val="28"/>
          <w:szCs w:val="28"/>
        </w:rPr>
      </w:pPr>
      <w:r w:rsidRPr="0026503A">
        <w:rPr>
          <w:sz w:val="28"/>
          <w:szCs w:val="28"/>
        </w:rPr>
        <w:t>Multiple minor corrections of wording (without policy changes)</w:t>
      </w:r>
    </w:p>
    <w:p w:rsidR="00A83295" w:rsidRPr="004B26E7" w:rsidRDefault="00A83295" w:rsidP="00A83295">
      <w:pPr>
        <w:pStyle w:val="Normal0"/>
        <w:rPr>
          <w:rFonts w:ascii="Arial" w:hAnsi="Arial" w:cs="Arial"/>
          <w:b/>
          <w:bCs/>
          <w:sz w:val="20"/>
          <w:szCs w:val="20"/>
        </w:rPr>
      </w:pPr>
      <w:r w:rsidRPr="004B26E7">
        <w:rPr>
          <w:rFonts w:ascii="Arial" w:eastAsia="Arial Unicode MS" w:hAnsi="Arial" w:cs="Arial"/>
          <w:b/>
          <w:bCs/>
          <w:sz w:val="20"/>
          <w:szCs w:val="20"/>
        </w:rPr>
        <w:t>________________________________________________</w:t>
      </w:r>
    </w:p>
    <w:p w:rsidR="00A83295" w:rsidRPr="004B26E7" w:rsidRDefault="00A83295" w:rsidP="00A83295">
      <w:pPr>
        <w:pStyle w:val="Normal0"/>
        <w:rPr>
          <w:rFonts w:ascii="Arial" w:hAnsi="Arial" w:cs="Arial"/>
          <w:sz w:val="20"/>
          <w:szCs w:val="20"/>
        </w:rPr>
      </w:pPr>
      <w:r w:rsidRPr="004B26E7">
        <w:rPr>
          <w:rFonts w:ascii="Arial" w:hAnsi="Arial" w:cs="Arial"/>
          <w:b/>
          <w:bCs/>
          <w:sz w:val="20"/>
          <w:szCs w:val="20"/>
        </w:rPr>
        <w:t xml:space="preserve">Intent: </w:t>
      </w:r>
      <w:r w:rsidRPr="004B26E7">
        <w:rPr>
          <w:rFonts w:ascii="Arial" w:hAnsi="Arial" w:cs="Arial"/>
          <w:sz w:val="20"/>
          <w:szCs w:val="20"/>
        </w:rPr>
        <w:t>To continue to improve the Expense Reimbursement Approval Procedure (ERAP) and maintain accuracy in correspondence with the changes in the Expense Reimbursement Policy (ERP).</w:t>
      </w:r>
    </w:p>
    <w:p w:rsidR="00A83295" w:rsidRPr="004B26E7" w:rsidRDefault="00A83295" w:rsidP="00A83295">
      <w:pPr>
        <w:pStyle w:val="Normal0"/>
        <w:rPr>
          <w:rFonts w:ascii="Arial" w:hAnsi="Arial" w:cs="Arial"/>
          <w:b/>
          <w:bCs/>
          <w:sz w:val="20"/>
          <w:szCs w:val="20"/>
        </w:rPr>
      </w:pPr>
      <w:r w:rsidRPr="004B26E7">
        <w:rPr>
          <w:rFonts w:ascii="Arial" w:eastAsia="Arial Unicode MS" w:hAnsi="Arial" w:cs="Arial"/>
          <w:b/>
          <w:bCs/>
          <w:sz w:val="20"/>
          <w:szCs w:val="20"/>
        </w:rPr>
        <w:t>________________________________________________</w:t>
      </w:r>
    </w:p>
    <w:p w:rsidR="00A83295" w:rsidRPr="004B26E7" w:rsidRDefault="00A83295" w:rsidP="00A83295">
      <w:pPr>
        <w:pStyle w:val="Normal0"/>
        <w:rPr>
          <w:rFonts w:ascii="Arial" w:hAnsi="Arial" w:cs="Arial"/>
          <w:b/>
          <w:bCs/>
          <w:sz w:val="20"/>
          <w:szCs w:val="20"/>
        </w:rPr>
      </w:pPr>
      <w:r w:rsidRPr="004B26E7">
        <w:rPr>
          <w:rFonts w:ascii="Arial" w:hAnsi="Arial" w:cs="Arial"/>
          <w:b/>
          <w:bCs/>
          <w:sz w:val="20"/>
          <w:szCs w:val="20"/>
        </w:rPr>
        <w:t xml:space="preserve">Remarks: </w:t>
      </w:r>
    </w:p>
    <w:p w:rsidR="00A83295" w:rsidRPr="004B26E7" w:rsidRDefault="00A83295" w:rsidP="00A83295">
      <w:pPr>
        <w:pStyle w:val="Normal0"/>
        <w:numPr>
          <w:ilvl w:val="0"/>
          <w:numId w:val="65"/>
        </w:numPr>
        <w:rPr>
          <w:rFonts w:ascii="Arial" w:hAnsi="Arial" w:cs="Arial"/>
          <w:sz w:val="20"/>
          <w:szCs w:val="20"/>
        </w:rPr>
      </w:pPr>
      <w:r w:rsidRPr="004B26E7">
        <w:rPr>
          <w:rFonts w:ascii="Arial" w:hAnsi="Arial" w:cs="Arial"/>
          <w:sz w:val="20"/>
          <w:szCs w:val="20"/>
        </w:rPr>
        <w:t xml:space="preserve">The Finance Committee felt that providing 61-120 days to file an ERR (with a penalty of receiving a 1099-Misc) is a codependent response to enforcing a deadline.  We have had only a few people take more than 60 days and tracking that information for issuing a 1099-Misc is time consuming for the </w:t>
      </w:r>
      <w:proofErr w:type="spellStart"/>
      <w:r w:rsidRPr="004B26E7">
        <w:rPr>
          <w:rFonts w:ascii="Arial" w:hAnsi="Arial" w:cs="Arial"/>
          <w:sz w:val="20"/>
          <w:szCs w:val="20"/>
        </w:rPr>
        <w:t>CoDA</w:t>
      </w:r>
      <w:proofErr w:type="spellEnd"/>
      <w:r w:rsidRPr="004B26E7">
        <w:rPr>
          <w:rFonts w:ascii="Arial" w:hAnsi="Arial" w:cs="Arial"/>
          <w:sz w:val="20"/>
          <w:szCs w:val="20"/>
        </w:rPr>
        <w:t xml:space="preserve"> Finance committee and not cost effective for the </w:t>
      </w:r>
      <w:proofErr w:type="spellStart"/>
      <w:r w:rsidRPr="004B26E7">
        <w:rPr>
          <w:rFonts w:ascii="Arial" w:hAnsi="Arial" w:cs="Arial"/>
          <w:sz w:val="20"/>
          <w:szCs w:val="20"/>
        </w:rPr>
        <w:t>CoDA</w:t>
      </w:r>
      <w:proofErr w:type="spellEnd"/>
      <w:r w:rsidRPr="004B26E7">
        <w:rPr>
          <w:rFonts w:ascii="Arial" w:hAnsi="Arial" w:cs="Arial"/>
          <w:sz w:val="20"/>
          <w:szCs w:val="20"/>
        </w:rPr>
        <w:t xml:space="preserve"> organization.</w:t>
      </w:r>
    </w:p>
    <w:p w:rsidR="00A83295" w:rsidRPr="004B26E7" w:rsidRDefault="00A83295" w:rsidP="00A83295">
      <w:pPr>
        <w:pStyle w:val="Normal0"/>
        <w:numPr>
          <w:ilvl w:val="0"/>
          <w:numId w:val="65"/>
        </w:numPr>
        <w:rPr>
          <w:rFonts w:ascii="Arial" w:hAnsi="Arial" w:cs="Arial"/>
          <w:sz w:val="20"/>
          <w:szCs w:val="20"/>
        </w:rPr>
      </w:pPr>
      <w:r w:rsidRPr="004B26E7">
        <w:rPr>
          <w:rFonts w:ascii="Arial" w:hAnsi="Arial" w:cs="Arial"/>
          <w:sz w:val="20"/>
          <w:szCs w:val="20"/>
        </w:rPr>
        <w:t>Correction for accuracy.</w:t>
      </w:r>
    </w:p>
    <w:p w:rsidR="00A83295" w:rsidRPr="004B26E7" w:rsidRDefault="00A83295" w:rsidP="00A83295">
      <w:pPr>
        <w:pStyle w:val="Normal0"/>
        <w:numPr>
          <w:ilvl w:val="0"/>
          <w:numId w:val="65"/>
        </w:numPr>
        <w:rPr>
          <w:rFonts w:ascii="Arial" w:hAnsi="Arial" w:cs="Arial"/>
          <w:sz w:val="20"/>
          <w:szCs w:val="20"/>
        </w:rPr>
      </w:pPr>
      <w:r w:rsidRPr="004B26E7">
        <w:rPr>
          <w:rFonts w:ascii="Arial" w:hAnsi="Arial" w:cs="Arial"/>
          <w:sz w:val="20"/>
          <w:szCs w:val="20"/>
        </w:rPr>
        <w:t>At the Board’s request to reduce the work load of the Board Chair.</w:t>
      </w:r>
    </w:p>
    <w:p w:rsidR="00A83295" w:rsidRPr="004B26E7" w:rsidRDefault="00A83295" w:rsidP="00A83295">
      <w:pPr>
        <w:pStyle w:val="Normal0"/>
        <w:numPr>
          <w:ilvl w:val="0"/>
          <w:numId w:val="65"/>
        </w:numPr>
        <w:rPr>
          <w:rFonts w:ascii="Arial" w:hAnsi="Arial" w:cs="Arial"/>
          <w:sz w:val="20"/>
          <w:szCs w:val="20"/>
        </w:rPr>
      </w:pPr>
      <w:r w:rsidRPr="004B26E7">
        <w:rPr>
          <w:rFonts w:ascii="Arial" w:hAnsi="Arial" w:cs="Arial"/>
          <w:sz w:val="20"/>
          <w:szCs w:val="20"/>
        </w:rPr>
        <w:t>Hotel and airfare receipts are major expenses and need to have receipts to show proof of purchase.</w:t>
      </w:r>
    </w:p>
    <w:p w:rsidR="00A83295" w:rsidRPr="004B26E7" w:rsidRDefault="00A83295" w:rsidP="00A83295">
      <w:pPr>
        <w:pStyle w:val="Normal0"/>
        <w:numPr>
          <w:ilvl w:val="0"/>
          <w:numId w:val="65"/>
        </w:numPr>
        <w:rPr>
          <w:rFonts w:ascii="Arial" w:hAnsi="Arial" w:cs="Arial"/>
          <w:sz w:val="20"/>
          <w:szCs w:val="20"/>
        </w:rPr>
      </w:pPr>
      <w:r w:rsidRPr="004B26E7">
        <w:rPr>
          <w:rFonts w:ascii="Arial" w:hAnsi="Arial" w:cs="Arial"/>
          <w:sz w:val="20"/>
          <w:szCs w:val="20"/>
        </w:rPr>
        <w:t>Slight wording change for clarity.</w:t>
      </w:r>
    </w:p>
    <w:p w:rsidR="00A83295" w:rsidRPr="004B26E7" w:rsidRDefault="00A83295" w:rsidP="00A83295">
      <w:pPr>
        <w:pStyle w:val="Normal0"/>
        <w:numPr>
          <w:ilvl w:val="0"/>
          <w:numId w:val="65"/>
        </w:numPr>
        <w:rPr>
          <w:rFonts w:ascii="Arial" w:hAnsi="Arial" w:cs="Arial"/>
          <w:sz w:val="20"/>
          <w:szCs w:val="20"/>
        </w:rPr>
      </w:pPr>
      <w:r w:rsidRPr="004B26E7">
        <w:rPr>
          <w:rFonts w:ascii="Arial" w:hAnsi="Arial" w:cs="Arial"/>
          <w:sz w:val="20"/>
          <w:szCs w:val="20"/>
        </w:rPr>
        <w:t>The name of information gathering form has changed.</w:t>
      </w:r>
    </w:p>
    <w:p w:rsidR="00A83295" w:rsidRPr="004B26E7" w:rsidRDefault="00A83295" w:rsidP="00A83295">
      <w:pPr>
        <w:pStyle w:val="Normal0"/>
        <w:numPr>
          <w:ilvl w:val="0"/>
          <w:numId w:val="65"/>
        </w:numPr>
        <w:rPr>
          <w:rFonts w:ascii="Arial" w:hAnsi="Arial" w:cs="Arial"/>
          <w:sz w:val="20"/>
          <w:szCs w:val="20"/>
        </w:rPr>
      </w:pPr>
      <w:r w:rsidRPr="004B26E7">
        <w:rPr>
          <w:rFonts w:ascii="Arial" w:hAnsi="Arial" w:cs="Arial"/>
          <w:sz w:val="20"/>
          <w:szCs w:val="20"/>
        </w:rPr>
        <w:t>Track changes required.</w:t>
      </w:r>
    </w:p>
    <w:p w:rsidR="00A83295" w:rsidRPr="004B26E7" w:rsidRDefault="00A83295" w:rsidP="00A83295">
      <w:pPr>
        <w:pStyle w:val="Normal0"/>
        <w:numPr>
          <w:ilvl w:val="0"/>
          <w:numId w:val="65"/>
        </w:numPr>
        <w:rPr>
          <w:rFonts w:ascii="Arial" w:hAnsi="Arial" w:cs="Arial"/>
          <w:sz w:val="20"/>
          <w:szCs w:val="20"/>
        </w:rPr>
      </w:pPr>
      <w:r w:rsidRPr="004B26E7">
        <w:rPr>
          <w:rFonts w:ascii="Arial" w:hAnsi="Arial" w:cs="Arial"/>
          <w:sz w:val="20"/>
          <w:szCs w:val="20"/>
        </w:rPr>
        <w:t>Multiple minor corrections of wording (without policy changes).</w:t>
      </w:r>
    </w:p>
    <w:p w:rsidR="00A83295" w:rsidRPr="004B26E7" w:rsidRDefault="00A83295" w:rsidP="00A83295">
      <w:pPr>
        <w:pStyle w:val="Normal0"/>
        <w:rPr>
          <w:rFonts w:ascii="Arial" w:hAnsi="Arial" w:cs="Arial"/>
          <w:sz w:val="20"/>
          <w:szCs w:val="20"/>
        </w:rPr>
      </w:pPr>
    </w:p>
    <w:p w:rsidR="00A83295" w:rsidRPr="004B26E7" w:rsidRDefault="00A83295" w:rsidP="00A83295">
      <w:pPr>
        <w:pStyle w:val="Normal0"/>
        <w:rPr>
          <w:rFonts w:ascii="Arial" w:hAnsi="Arial" w:cs="Arial"/>
          <w:sz w:val="20"/>
          <w:szCs w:val="20"/>
        </w:rPr>
      </w:pPr>
      <w:r w:rsidRPr="004B26E7">
        <w:rPr>
          <w:rFonts w:ascii="Arial" w:hAnsi="Arial" w:cs="Arial"/>
          <w:sz w:val="20"/>
          <w:szCs w:val="20"/>
        </w:rPr>
        <w:t xml:space="preserve">Also attached is the original ERAP document with </w:t>
      </w:r>
      <w:r w:rsidRPr="004B26E7">
        <w:rPr>
          <w:rFonts w:ascii="Arial" w:eastAsia="Arial Unicode MS" w:hAnsi="Arial" w:cs="Arial"/>
          <w:sz w:val="20"/>
          <w:szCs w:val="20"/>
        </w:rPr>
        <w:t>“</w:t>
      </w:r>
      <w:r w:rsidRPr="004B26E7">
        <w:rPr>
          <w:rFonts w:ascii="Arial" w:hAnsi="Arial" w:cs="Arial"/>
          <w:sz w:val="20"/>
          <w:szCs w:val="20"/>
        </w:rPr>
        <w:t>markups</w:t>
      </w:r>
      <w:r w:rsidRPr="004B26E7">
        <w:rPr>
          <w:rFonts w:ascii="Arial" w:eastAsia="Arial Unicode MS" w:hAnsi="Arial" w:cs="Arial"/>
          <w:sz w:val="20"/>
          <w:szCs w:val="20"/>
        </w:rPr>
        <w:t>”:</w:t>
      </w:r>
    </w:p>
    <w:p w:rsidR="00A83295" w:rsidRPr="004B26E7" w:rsidRDefault="00A83295" w:rsidP="00A83295">
      <w:pPr>
        <w:pStyle w:val="Normal0"/>
        <w:rPr>
          <w:rFonts w:ascii="Arial" w:hAnsi="Arial" w:cs="Arial"/>
          <w:sz w:val="20"/>
          <w:szCs w:val="20"/>
        </w:rPr>
      </w:pPr>
      <w:r w:rsidRPr="004B26E7">
        <w:rPr>
          <w:rFonts w:ascii="Arial" w:eastAsia="Arial Unicode MS" w:hAnsi="Arial" w:cs="Arial"/>
          <w:color w:val="000000" w:themeColor="text1"/>
          <w:sz w:val="20"/>
          <w:szCs w:val="20"/>
        </w:rPr>
        <w:t>*</w:t>
      </w:r>
      <w:r w:rsidRPr="004B26E7">
        <w:rPr>
          <w:rFonts w:ascii="Arial" w:hAnsi="Arial" w:cs="Arial"/>
          <w:sz w:val="20"/>
          <w:szCs w:val="20"/>
        </w:rPr>
        <w:t xml:space="preserve">Original Markup </w:t>
      </w:r>
      <w:proofErr w:type="spellStart"/>
      <w:r w:rsidRPr="004B26E7">
        <w:rPr>
          <w:rFonts w:ascii="Arial" w:hAnsi="Arial" w:cs="Arial"/>
          <w:sz w:val="20"/>
          <w:szCs w:val="20"/>
        </w:rPr>
        <w:t>CoDA</w:t>
      </w:r>
      <w:proofErr w:type="spellEnd"/>
      <w:r w:rsidRPr="004B26E7">
        <w:rPr>
          <w:rFonts w:ascii="Arial" w:hAnsi="Arial" w:cs="Arial"/>
          <w:sz w:val="20"/>
          <w:szCs w:val="20"/>
        </w:rPr>
        <w:t xml:space="preserve"> ERAP.pdf</w:t>
      </w:r>
    </w:p>
    <w:p w:rsidR="00A83295" w:rsidRDefault="00A83295" w:rsidP="00A83295">
      <w:pPr>
        <w:pStyle w:val="Normal0"/>
        <w:rPr>
          <w:sz w:val="28"/>
          <w:szCs w:val="28"/>
        </w:rPr>
      </w:pPr>
    </w:p>
    <w:p w:rsidR="00A83295" w:rsidRDefault="00A83295" w:rsidP="00A83295">
      <w:pPr>
        <w:pStyle w:val="Normal0"/>
        <w:rPr>
          <w:sz w:val="28"/>
          <w:szCs w:val="28"/>
        </w:rPr>
      </w:pPr>
      <w:r>
        <w:rPr>
          <w:sz w:val="28"/>
          <w:szCs w:val="28"/>
        </w:rPr>
        <w:t xml:space="preserve">LINK TO ORIGINAL MARKUP ERAP </w:t>
      </w:r>
    </w:p>
    <w:p w:rsidR="00A83295" w:rsidRDefault="00D95DE0" w:rsidP="00A83295">
      <w:pPr>
        <w:pStyle w:val="Normal0"/>
        <w:rPr>
          <w:sz w:val="28"/>
          <w:szCs w:val="28"/>
        </w:rPr>
      </w:pPr>
      <w:hyperlink r:id="rId10" w:history="1">
        <w:r w:rsidR="00A83295" w:rsidRPr="0040473E">
          <w:rPr>
            <w:rStyle w:val="Hyperlink"/>
            <w:sz w:val="28"/>
            <w:szCs w:val="28"/>
          </w:rPr>
          <w:t>http://coda.org/default/assets/File/2018%20CSC/Original%20Markup%20CoDA%20ERAP.pdf</w:t>
        </w:r>
      </w:hyperlink>
      <w:r w:rsidR="00A83295">
        <w:rPr>
          <w:sz w:val="28"/>
          <w:szCs w:val="28"/>
        </w:rPr>
        <w:t xml:space="preserve"> </w:t>
      </w:r>
    </w:p>
    <w:p w:rsidR="00A83295" w:rsidRDefault="00A83295" w:rsidP="00A83295">
      <w:pPr>
        <w:pStyle w:val="Normal0"/>
        <w:rPr>
          <w:sz w:val="28"/>
          <w:szCs w:val="28"/>
        </w:rPr>
      </w:pPr>
    </w:p>
    <w:p w:rsidR="00A83295" w:rsidRDefault="00A83295" w:rsidP="00A83295">
      <w:pPr>
        <w:pStyle w:val="Normal0"/>
        <w:rPr>
          <w:sz w:val="32"/>
          <w:szCs w:val="32"/>
        </w:rPr>
      </w:pPr>
      <w:r>
        <w:rPr>
          <w:sz w:val="28"/>
          <w:szCs w:val="28"/>
        </w:rPr>
        <w:t xml:space="preserve">LINK TO PROPOSED ERAP </w:t>
      </w:r>
      <w:r>
        <w:rPr>
          <w:sz w:val="28"/>
          <w:szCs w:val="28"/>
        </w:rPr>
        <w:tab/>
      </w:r>
      <w:r>
        <w:rPr>
          <w:sz w:val="28"/>
          <w:szCs w:val="28"/>
        </w:rPr>
        <w:tab/>
        <w:t xml:space="preserve">(CLEAN COPY) </w:t>
      </w:r>
      <w:r>
        <w:rPr>
          <w:sz w:val="32"/>
          <w:szCs w:val="32"/>
        </w:rPr>
        <w:tab/>
      </w:r>
    </w:p>
    <w:p w:rsidR="00A83295" w:rsidRDefault="00D95DE0" w:rsidP="00A83295">
      <w:pPr>
        <w:pStyle w:val="Normal0"/>
      </w:pPr>
      <w:hyperlink r:id="rId11" w:history="1">
        <w:r w:rsidR="00A83295" w:rsidRPr="0040473E">
          <w:rPr>
            <w:rStyle w:val="Hyperlink"/>
          </w:rPr>
          <w:t>http://coda.org/default/assets/File/2018%20CSC/Proposed%20Final%20CoDA%20ERAP%202018.pdf</w:t>
        </w:r>
      </w:hyperlink>
    </w:p>
    <w:p w:rsidR="00A83295" w:rsidRDefault="00A83295" w:rsidP="00A83295">
      <w:pPr>
        <w:pStyle w:val="Normal0"/>
      </w:pPr>
    </w:p>
    <w:p w:rsidR="00F7178B" w:rsidRDefault="00F7178B" w:rsidP="00F7178B">
      <w:pPr>
        <w:jc w:val="center"/>
      </w:pPr>
      <w:bookmarkStart w:id="4" w:name="page1"/>
      <w:bookmarkEnd w:id="4"/>
      <w:r>
        <w:rPr>
          <w:noProof/>
        </w:rPr>
        <w:drawing>
          <wp:inline distT="0" distB="0" distL="0" distR="0">
            <wp:extent cx="1061720" cy="1061720"/>
            <wp:effectExtent l="0" t="0" r="5080" b="5080"/>
            <wp:docPr id="188" name="Picture 188"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F7178B" w:rsidRDefault="00F7178B" w:rsidP="00F7178B">
      <w:pPr>
        <w:jc w:val="center"/>
      </w:pPr>
    </w:p>
    <w:p w:rsidR="00F7178B" w:rsidRDefault="00F7178B" w:rsidP="00F7178B">
      <w:pPr>
        <w:rPr>
          <w:b/>
          <w:sz w:val="36"/>
          <w:szCs w:val="36"/>
        </w:rPr>
      </w:pPr>
      <w:r w:rsidRPr="00553453">
        <w:rPr>
          <w:b/>
          <w:color w:val="00B0F0"/>
          <w:sz w:val="36"/>
          <w:szCs w:val="36"/>
        </w:rPr>
        <w:t xml:space="preserve">IMC </w:t>
      </w:r>
      <w:r w:rsidR="00553453" w:rsidRPr="00553453">
        <w:rPr>
          <w:b/>
          <w:color w:val="00B0F0"/>
          <w:sz w:val="36"/>
          <w:szCs w:val="36"/>
        </w:rPr>
        <w:t>#1</w:t>
      </w:r>
      <w:r w:rsidRPr="00553453">
        <w:rPr>
          <w:b/>
          <w:color w:val="00B0F0"/>
          <w:sz w:val="36"/>
          <w:szCs w:val="36"/>
        </w:rPr>
        <w:t xml:space="preserve"> </w:t>
      </w:r>
      <w:r>
        <w:rPr>
          <w:b/>
          <w:sz w:val="36"/>
          <w:szCs w:val="36"/>
        </w:rPr>
        <w:t xml:space="preserve">Co-Sponsored by </w:t>
      </w:r>
      <w:r w:rsidRPr="00553453">
        <w:rPr>
          <w:b/>
          <w:color w:val="00B0F0"/>
          <w:sz w:val="36"/>
          <w:szCs w:val="36"/>
        </w:rPr>
        <w:t>Finance Committee</w:t>
      </w:r>
      <w:r w:rsidR="00553453">
        <w:rPr>
          <w:b/>
          <w:sz w:val="36"/>
          <w:szCs w:val="36"/>
        </w:rPr>
        <w:tab/>
      </w:r>
      <w:r w:rsidR="00553453">
        <w:rPr>
          <w:b/>
          <w:sz w:val="36"/>
          <w:szCs w:val="36"/>
        </w:rPr>
        <w:tab/>
      </w:r>
      <w:r w:rsidRPr="00553453">
        <w:rPr>
          <w:b/>
          <w:sz w:val="28"/>
          <w:szCs w:val="28"/>
        </w:rPr>
        <w:t>Revision Date: 8-9-18</w:t>
      </w:r>
    </w:p>
    <w:p w:rsidR="00F7178B" w:rsidRPr="00553453" w:rsidRDefault="00F7178B" w:rsidP="00F7178B">
      <w:pPr>
        <w:rPr>
          <w:b/>
          <w:sz w:val="28"/>
          <w:szCs w:val="28"/>
        </w:rPr>
      </w:pPr>
      <w:r w:rsidRPr="00553453">
        <w:rPr>
          <w:b/>
          <w:sz w:val="28"/>
          <w:szCs w:val="28"/>
        </w:rPr>
        <w:t>NOTE: This motion replaces 1, 2 &amp; 3</w:t>
      </w:r>
      <w:r w:rsidRPr="00553453">
        <w:rPr>
          <w:b/>
          <w:sz w:val="28"/>
          <w:szCs w:val="28"/>
        </w:rPr>
        <w:tab/>
      </w:r>
    </w:p>
    <w:p w:rsidR="00F7178B" w:rsidRPr="00553453" w:rsidRDefault="00F7178B" w:rsidP="00F7178B">
      <w:pPr>
        <w:pStyle w:val="paragraph"/>
        <w:spacing w:before="0" w:beforeAutospacing="0" w:after="0" w:afterAutospacing="0"/>
        <w:textAlignment w:val="baseline"/>
        <w:rPr>
          <w:rFonts w:ascii="Arial" w:hAnsi="Arial" w:cs="Arial"/>
          <w:sz w:val="28"/>
          <w:szCs w:val="28"/>
        </w:rPr>
      </w:pPr>
      <w:r w:rsidRPr="00553453">
        <w:rPr>
          <w:rStyle w:val="normaltextrun"/>
          <w:b/>
          <w:bCs/>
          <w:sz w:val="28"/>
          <w:szCs w:val="28"/>
        </w:rPr>
        <w:t>Motion: </w:t>
      </w:r>
      <w:r w:rsidRPr="00553453">
        <w:rPr>
          <w:rStyle w:val="eop"/>
          <w:sz w:val="28"/>
          <w:szCs w:val="28"/>
        </w:rPr>
        <w:t> </w:t>
      </w:r>
    </w:p>
    <w:p w:rsidR="00F7178B" w:rsidRPr="00553453" w:rsidRDefault="00F7178B" w:rsidP="00F7178B">
      <w:pPr>
        <w:pStyle w:val="paragraph"/>
        <w:spacing w:before="0" w:beforeAutospacing="0" w:after="0" w:afterAutospacing="0"/>
        <w:textAlignment w:val="baseline"/>
        <w:rPr>
          <w:rFonts w:ascii="Arial" w:hAnsi="Arial" w:cs="Arial"/>
          <w:sz w:val="28"/>
          <w:szCs w:val="28"/>
        </w:rPr>
      </w:pPr>
      <w:r w:rsidRPr="00553453">
        <w:rPr>
          <w:rStyle w:val="normaltextrun"/>
          <w:color w:val="222222"/>
          <w:sz w:val="28"/>
          <w:szCs w:val="28"/>
          <w:shd w:val="clear" w:color="auto" w:fill="FFFFFF"/>
        </w:rPr>
        <w:t xml:space="preserve">Move to </w:t>
      </w:r>
      <w:r w:rsidRPr="00553453">
        <w:rPr>
          <w:rStyle w:val="normaltextrun"/>
          <w:color w:val="222222"/>
          <w:sz w:val="28"/>
          <w:szCs w:val="28"/>
          <w:highlight w:val="yellow"/>
          <w:shd w:val="clear" w:color="auto" w:fill="FFFFFF"/>
        </w:rPr>
        <w:t>replace the three sections</w:t>
      </w:r>
      <w:r w:rsidRPr="00553453">
        <w:rPr>
          <w:rStyle w:val="normaltextrun"/>
          <w:color w:val="222222"/>
          <w:sz w:val="28"/>
          <w:szCs w:val="28"/>
          <w:shd w:val="clear" w:color="auto" w:fill="FFFFFF"/>
        </w:rPr>
        <w:t xml:space="preserve"> on “</w:t>
      </w:r>
      <w:proofErr w:type="spellStart"/>
      <w:r w:rsidRPr="00553453">
        <w:rPr>
          <w:rStyle w:val="spellingerror"/>
          <w:color w:val="222222"/>
          <w:sz w:val="28"/>
          <w:szCs w:val="28"/>
          <w:shd w:val="clear" w:color="auto" w:fill="FFFFFF"/>
        </w:rPr>
        <w:t>CoDA</w:t>
      </w:r>
      <w:proofErr w:type="spellEnd"/>
      <w:r w:rsidRPr="00553453">
        <w:rPr>
          <w:rStyle w:val="apple-converted-space"/>
          <w:color w:val="222222"/>
          <w:sz w:val="28"/>
          <w:szCs w:val="28"/>
          <w:shd w:val="clear" w:color="auto" w:fill="FFFFFF"/>
        </w:rPr>
        <w:t> </w:t>
      </w:r>
      <w:r w:rsidRPr="00553453">
        <w:rPr>
          <w:rStyle w:val="normaltextrun"/>
          <w:color w:val="222222"/>
          <w:sz w:val="28"/>
          <w:szCs w:val="28"/>
          <w:shd w:val="clear" w:color="auto" w:fill="FFFFFF"/>
        </w:rPr>
        <w:t xml:space="preserve">Service Conference (CSC) </w:t>
      </w:r>
      <w:r w:rsidRPr="00553453">
        <w:rPr>
          <w:rStyle w:val="normaltextrun"/>
          <w:color w:val="222222"/>
          <w:sz w:val="28"/>
          <w:szCs w:val="28"/>
          <w:highlight w:val="yellow"/>
          <w:shd w:val="clear" w:color="auto" w:fill="FFFFFF"/>
        </w:rPr>
        <w:t>Travel Service Opportunity for Voting Entity Delegates,</w:t>
      </w:r>
      <w:r w:rsidRPr="00553453">
        <w:rPr>
          <w:rStyle w:val="apple-converted-space"/>
          <w:color w:val="222222"/>
          <w:sz w:val="28"/>
          <w:szCs w:val="28"/>
          <w:highlight w:val="yellow"/>
          <w:shd w:val="clear" w:color="auto" w:fill="FFFFFF"/>
        </w:rPr>
        <w:t> </w:t>
      </w:r>
      <w:r w:rsidRPr="00553453">
        <w:rPr>
          <w:rStyle w:val="normaltextrun"/>
          <w:color w:val="222222"/>
          <w:sz w:val="28"/>
          <w:szCs w:val="28"/>
          <w:highlight w:val="yellow"/>
          <w:shd w:val="clear" w:color="auto" w:fill="FFFFFF"/>
        </w:rPr>
        <w:t>…</w:t>
      </w:r>
      <w:r w:rsidRPr="00553453">
        <w:rPr>
          <w:rStyle w:val="apple-converted-space"/>
          <w:color w:val="222222"/>
          <w:sz w:val="28"/>
          <w:szCs w:val="28"/>
          <w:highlight w:val="yellow"/>
          <w:shd w:val="clear" w:color="auto" w:fill="FFFFFF"/>
        </w:rPr>
        <w:t> </w:t>
      </w:r>
      <w:r w:rsidRPr="00553453">
        <w:rPr>
          <w:rStyle w:val="normaltextrun"/>
          <w:color w:val="222222"/>
          <w:sz w:val="28"/>
          <w:szCs w:val="28"/>
          <w:highlight w:val="yellow"/>
          <w:shd w:val="clear" w:color="auto" w:fill="FFFFFF"/>
        </w:rPr>
        <w:t>International Delegates, and</w:t>
      </w:r>
      <w:r w:rsidRPr="00553453">
        <w:rPr>
          <w:rStyle w:val="apple-converted-space"/>
          <w:color w:val="222222"/>
          <w:sz w:val="28"/>
          <w:szCs w:val="28"/>
          <w:highlight w:val="yellow"/>
          <w:shd w:val="clear" w:color="auto" w:fill="FFFFFF"/>
        </w:rPr>
        <w:t> </w:t>
      </w:r>
      <w:r w:rsidRPr="00553453">
        <w:rPr>
          <w:rStyle w:val="normaltextrun"/>
          <w:color w:val="222222"/>
          <w:sz w:val="28"/>
          <w:szCs w:val="28"/>
          <w:highlight w:val="yellow"/>
          <w:shd w:val="clear" w:color="auto" w:fill="FFFFFF"/>
        </w:rPr>
        <w:t>…</w:t>
      </w:r>
      <w:r w:rsidRPr="00553453">
        <w:rPr>
          <w:rStyle w:val="apple-converted-space"/>
          <w:color w:val="222222"/>
          <w:sz w:val="28"/>
          <w:szCs w:val="28"/>
          <w:highlight w:val="yellow"/>
          <w:shd w:val="clear" w:color="auto" w:fill="FFFFFF"/>
        </w:rPr>
        <w:t> </w:t>
      </w:r>
      <w:r w:rsidRPr="00553453">
        <w:rPr>
          <w:rStyle w:val="normaltextrun"/>
          <w:color w:val="222222"/>
          <w:sz w:val="28"/>
          <w:szCs w:val="28"/>
          <w:highlight w:val="yellow"/>
          <w:shd w:val="clear" w:color="auto" w:fill="FFFFFF"/>
        </w:rPr>
        <w:t>Host</w:t>
      </w:r>
      <w:r w:rsidRPr="00553453">
        <w:rPr>
          <w:rStyle w:val="apple-converted-space"/>
          <w:color w:val="222222"/>
          <w:sz w:val="28"/>
          <w:szCs w:val="28"/>
          <w:highlight w:val="yellow"/>
          <w:shd w:val="clear" w:color="auto" w:fill="FFFFFF"/>
        </w:rPr>
        <w:t> </w:t>
      </w:r>
      <w:r w:rsidRPr="00553453">
        <w:rPr>
          <w:rStyle w:val="normaltextrun"/>
          <w:color w:val="222222"/>
          <w:sz w:val="28"/>
          <w:szCs w:val="28"/>
          <w:highlight w:val="yellow"/>
          <w:shd w:val="clear" w:color="auto" w:fill="FFFFFF"/>
        </w:rPr>
        <w:t>City</w:t>
      </w:r>
      <w:r w:rsidRPr="00553453">
        <w:rPr>
          <w:rStyle w:val="apple-converted-space"/>
          <w:color w:val="222222"/>
          <w:sz w:val="28"/>
          <w:szCs w:val="28"/>
          <w:highlight w:val="yellow"/>
          <w:shd w:val="clear" w:color="auto" w:fill="FFFFFF"/>
        </w:rPr>
        <w:t> </w:t>
      </w:r>
      <w:r w:rsidRPr="00553453">
        <w:rPr>
          <w:rStyle w:val="normaltextrun"/>
          <w:color w:val="222222"/>
          <w:sz w:val="28"/>
          <w:szCs w:val="28"/>
          <w:highlight w:val="yellow"/>
          <w:shd w:val="clear" w:color="auto" w:fill="FFFFFF"/>
        </w:rPr>
        <w:t>Delegates"</w:t>
      </w:r>
      <w:r w:rsidRPr="00553453">
        <w:rPr>
          <w:rStyle w:val="normaltextrun"/>
          <w:color w:val="222222"/>
          <w:sz w:val="28"/>
          <w:szCs w:val="28"/>
          <w:shd w:val="clear" w:color="auto" w:fill="FFFFFF"/>
        </w:rPr>
        <w:t xml:space="preserve"> of the Fellowship Service Manual</w:t>
      </w:r>
      <w:r w:rsidRPr="00553453">
        <w:rPr>
          <w:rStyle w:val="apple-converted-space"/>
          <w:sz w:val="28"/>
          <w:szCs w:val="28"/>
          <w:shd w:val="clear" w:color="auto" w:fill="FFFFFF"/>
        </w:rPr>
        <w:t> </w:t>
      </w:r>
      <w:r w:rsidRPr="00553453">
        <w:rPr>
          <w:rStyle w:val="normaltextrun"/>
          <w:sz w:val="28"/>
          <w:szCs w:val="28"/>
          <w:shd w:val="clear" w:color="auto" w:fill="FFFFFF"/>
        </w:rPr>
        <w:t>(</w:t>
      </w:r>
      <w:r w:rsidRPr="00553453">
        <w:rPr>
          <w:rStyle w:val="normaltextrun"/>
          <w:sz w:val="28"/>
          <w:szCs w:val="28"/>
        </w:rPr>
        <w:t>2018-02-05 FSM)</w:t>
      </w:r>
      <w:r w:rsidRPr="00553453">
        <w:rPr>
          <w:rStyle w:val="apple-converted-space"/>
          <w:sz w:val="28"/>
          <w:szCs w:val="28"/>
        </w:rPr>
        <w:t> </w:t>
      </w:r>
      <w:r w:rsidRPr="00553453">
        <w:rPr>
          <w:rStyle w:val="normaltextrun"/>
          <w:sz w:val="28"/>
          <w:szCs w:val="28"/>
          <w:shd w:val="clear" w:color="auto" w:fill="FFFFFF"/>
        </w:rPr>
        <w:t>in</w:t>
      </w:r>
      <w:r w:rsidRPr="00553453">
        <w:rPr>
          <w:rStyle w:val="apple-converted-space"/>
          <w:color w:val="222222"/>
          <w:sz w:val="28"/>
          <w:szCs w:val="28"/>
          <w:shd w:val="clear" w:color="auto" w:fill="FFFFFF"/>
        </w:rPr>
        <w:t> </w:t>
      </w:r>
      <w:r w:rsidRPr="00553453">
        <w:rPr>
          <w:rStyle w:val="normaltextrun"/>
          <w:color w:val="222222"/>
          <w:sz w:val="28"/>
          <w:szCs w:val="28"/>
          <w:shd w:val="clear" w:color="auto" w:fill="FFFFFF"/>
        </w:rPr>
        <w:t>part 4,</w:t>
      </w:r>
      <w:r w:rsidRPr="00553453">
        <w:rPr>
          <w:rStyle w:val="apple-converted-space"/>
          <w:color w:val="222222"/>
          <w:sz w:val="28"/>
          <w:szCs w:val="28"/>
          <w:shd w:val="clear" w:color="auto" w:fill="FFFFFF"/>
        </w:rPr>
        <w:t> </w:t>
      </w:r>
      <w:r w:rsidRPr="00553453">
        <w:rPr>
          <w:rStyle w:val="normaltextrun"/>
          <w:color w:val="222222"/>
          <w:sz w:val="28"/>
          <w:szCs w:val="28"/>
          <w:shd w:val="clear" w:color="auto" w:fill="FFFFFF"/>
        </w:rPr>
        <w:t>pp</w:t>
      </w:r>
      <w:r w:rsidRPr="00553453">
        <w:rPr>
          <w:rStyle w:val="apple-converted-space"/>
          <w:color w:val="222222"/>
          <w:sz w:val="28"/>
          <w:szCs w:val="28"/>
          <w:shd w:val="clear" w:color="auto" w:fill="FFFFFF"/>
        </w:rPr>
        <w:t> </w:t>
      </w:r>
      <w:r w:rsidRPr="00553453">
        <w:rPr>
          <w:rStyle w:val="normaltextrun"/>
          <w:color w:val="222222"/>
          <w:sz w:val="28"/>
          <w:szCs w:val="28"/>
          <w:shd w:val="clear" w:color="auto" w:fill="FFFFFF"/>
        </w:rPr>
        <w:t xml:space="preserve">12-15 </w:t>
      </w:r>
      <w:r w:rsidRPr="00553453">
        <w:rPr>
          <w:rStyle w:val="normaltextrun"/>
          <w:color w:val="222222"/>
          <w:sz w:val="28"/>
          <w:szCs w:val="28"/>
          <w:highlight w:val="yellow"/>
          <w:shd w:val="clear" w:color="auto" w:fill="FFFFFF"/>
        </w:rPr>
        <w:t>with the following:</w:t>
      </w:r>
      <w:r w:rsidRPr="00553453">
        <w:rPr>
          <w:rStyle w:val="eop"/>
          <w:sz w:val="28"/>
          <w:szCs w:val="28"/>
        </w:rPr>
        <w:t>  </w:t>
      </w:r>
    </w:p>
    <w:p w:rsidR="00F7178B" w:rsidRPr="00553453" w:rsidRDefault="00F7178B" w:rsidP="00F7178B">
      <w:pPr>
        <w:pStyle w:val="paragraph"/>
        <w:spacing w:before="0" w:beforeAutospacing="0" w:after="0" w:afterAutospacing="0"/>
        <w:jc w:val="center"/>
        <w:textAlignment w:val="baseline"/>
        <w:rPr>
          <w:sz w:val="28"/>
          <w:szCs w:val="28"/>
        </w:rPr>
      </w:pPr>
      <w:proofErr w:type="spellStart"/>
      <w:r w:rsidRPr="00553453">
        <w:rPr>
          <w:rStyle w:val="normaltextrun"/>
          <w:b/>
          <w:bCs/>
          <w:sz w:val="28"/>
          <w:szCs w:val="28"/>
        </w:rPr>
        <w:t>CoDA</w:t>
      </w:r>
      <w:proofErr w:type="spellEnd"/>
      <w:r w:rsidRPr="00553453">
        <w:rPr>
          <w:rStyle w:val="normaltextrun"/>
          <w:b/>
          <w:bCs/>
          <w:sz w:val="28"/>
          <w:szCs w:val="28"/>
        </w:rPr>
        <w:t> Service Conference (CSC) </w:t>
      </w:r>
      <w:r w:rsidRPr="00553453">
        <w:rPr>
          <w:rStyle w:val="normaltextrun"/>
          <w:sz w:val="28"/>
          <w:szCs w:val="28"/>
        </w:rPr>
        <w:t> </w:t>
      </w:r>
      <w:r w:rsidRPr="00553453">
        <w:rPr>
          <w:rStyle w:val="eop"/>
          <w:sz w:val="28"/>
          <w:szCs w:val="28"/>
        </w:rPr>
        <w:t> </w:t>
      </w:r>
    </w:p>
    <w:p w:rsidR="00F7178B" w:rsidRPr="00553453" w:rsidRDefault="00F7178B" w:rsidP="00F7178B">
      <w:pPr>
        <w:pStyle w:val="paragraph"/>
        <w:spacing w:before="0" w:beforeAutospacing="0" w:after="0" w:afterAutospacing="0"/>
        <w:jc w:val="center"/>
        <w:textAlignment w:val="baseline"/>
        <w:rPr>
          <w:sz w:val="28"/>
          <w:szCs w:val="28"/>
        </w:rPr>
      </w:pPr>
      <w:r w:rsidRPr="00553453">
        <w:rPr>
          <w:rStyle w:val="normaltextrun"/>
          <w:b/>
          <w:bCs/>
          <w:sz w:val="28"/>
          <w:szCs w:val="28"/>
          <w:highlight w:val="yellow"/>
        </w:rPr>
        <w:t>“TRO”</w:t>
      </w:r>
      <w:r w:rsidRPr="00553453">
        <w:rPr>
          <w:rStyle w:val="apple-converted-space"/>
          <w:b/>
          <w:bCs/>
          <w:sz w:val="28"/>
          <w:szCs w:val="28"/>
          <w:highlight w:val="yellow"/>
        </w:rPr>
        <w:t> </w:t>
      </w:r>
      <w:r w:rsidRPr="00553453">
        <w:rPr>
          <w:rStyle w:val="normaltextrun"/>
          <w:b/>
          <w:bCs/>
          <w:sz w:val="28"/>
          <w:szCs w:val="28"/>
          <w:highlight w:val="yellow"/>
        </w:rPr>
        <w:t>Travel Reimbursement Opportunity for</w:t>
      </w:r>
      <w:r w:rsidRPr="00553453">
        <w:rPr>
          <w:rStyle w:val="apple-converted-space"/>
          <w:b/>
          <w:bCs/>
          <w:sz w:val="28"/>
          <w:szCs w:val="28"/>
          <w:highlight w:val="yellow"/>
        </w:rPr>
        <w:t> </w:t>
      </w:r>
      <w:r w:rsidRPr="00553453">
        <w:rPr>
          <w:rStyle w:val="scxw218287122"/>
          <w:sz w:val="28"/>
          <w:szCs w:val="28"/>
          <w:highlight w:val="yellow"/>
        </w:rPr>
        <w:t> </w:t>
      </w:r>
      <w:r w:rsidRPr="00553453">
        <w:rPr>
          <w:sz w:val="28"/>
          <w:szCs w:val="28"/>
          <w:highlight w:val="yellow"/>
        </w:rPr>
        <w:br/>
      </w:r>
      <w:r w:rsidRPr="00553453">
        <w:rPr>
          <w:rStyle w:val="normaltextrun"/>
          <w:b/>
          <w:bCs/>
          <w:sz w:val="28"/>
          <w:szCs w:val="28"/>
          <w:highlight w:val="yellow"/>
        </w:rPr>
        <w:t>Voting Entity Delegates </w:t>
      </w:r>
      <w:r w:rsidRPr="00553453">
        <w:rPr>
          <w:rStyle w:val="normaltextrun"/>
          <w:sz w:val="28"/>
          <w:szCs w:val="28"/>
          <w:highlight w:val="yellow"/>
        </w:rPr>
        <w:t> </w:t>
      </w:r>
      <w:r w:rsidRPr="00553453">
        <w:rPr>
          <w:rStyle w:val="eop"/>
          <w:sz w:val="28"/>
          <w:szCs w:val="28"/>
        </w:rPr>
        <w:t> </w:t>
      </w:r>
    </w:p>
    <w:p w:rsidR="00F7178B" w:rsidRPr="00553453" w:rsidRDefault="00F7178B" w:rsidP="00F7178B">
      <w:pPr>
        <w:pStyle w:val="paragraph"/>
        <w:spacing w:before="0" w:beforeAutospacing="0" w:after="0" w:afterAutospacing="0"/>
        <w:textAlignment w:val="baseline"/>
        <w:rPr>
          <w:sz w:val="28"/>
          <w:szCs w:val="28"/>
        </w:rPr>
      </w:pPr>
      <w:r w:rsidRPr="00553453">
        <w:rPr>
          <w:rStyle w:val="normaltextrun"/>
          <w:color w:val="000000"/>
          <w:sz w:val="28"/>
          <w:szCs w:val="28"/>
        </w:rPr>
        <w:t>“TRO” Travel Reimbursement Opportunities are</w:t>
      </w:r>
      <w:r w:rsidRPr="00553453">
        <w:rPr>
          <w:rStyle w:val="apple-converted-space"/>
          <w:color w:val="000000"/>
          <w:sz w:val="28"/>
          <w:szCs w:val="28"/>
        </w:rPr>
        <w:t> </w:t>
      </w:r>
      <w:r w:rsidRPr="00553453">
        <w:rPr>
          <w:rStyle w:val="normaltextrun"/>
          <w:color w:val="000000"/>
          <w:sz w:val="28"/>
          <w:szCs w:val="28"/>
        </w:rPr>
        <w:t>intended</w:t>
      </w:r>
      <w:r w:rsidRPr="00553453">
        <w:rPr>
          <w:rStyle w:val="apple-converted-space"/>
          <w:color w:val="000000"/>
          <w:sz w:val="28"/>
          <w:szCs w:val="28"/>
        </w:rPr>
        <w:t> </w:t>
      </w:r>
      <w:r w:rsidRPr="00553453">
        <w:rPr>
          <w:rStyle w:val="normaltextrun"/>
          <w:color w:val="000000"/>
          <w:sz w:val="28"/>
          <w:szCs w:val="28"/>
        </w:rPr>
        <w:t>to assist VE’s that are financially</w:t>
      </w:r>
      <w:r w:rsidRPr="00553453">
        <w:rPr>
          <w:rStyle w:val="apple-converted-space"/>
          <w:color w:val="000000"/>
          <w:sz w:val="28"/>
          <w:szCs w:val="28"/>
        </w:rPr>
        <w:t> </w:t>
      </w:r>
      <w:r w:rsidRPr="00553453">
        <w:rPr>
          <w:rStyle w:val="normaltextrun"/>
          <w:color w:val="000000"/>
          <w:sz w:val="28"/>
          <w:szCs w:val="28"/>
        </w:rPr>
        <w:t>challenged</w:t>
      </w:r>
      <w:r w:rsidRPr="00553453">
        <w:rPr>
          <w:rStyle w:val="apple-converted-space"/>
          <w:color w:val="000000"/>
          <w:sz w:val="28"/>
          <w:szCs w:val="28"/>
        </w:rPr>
        <w:t> </w:t>
      </w:r>
      <w:r w:rsidRPr="00553453">
        <w:rPr>
          <w:rStyle w:val="normaltextrun"/>
          <w:color w:val="000000"/>
          <w:sz w:val="28"/>
          <w:szCs w:val="28"/>
        </w:rPr>
        <w:t>with sending a delegate to CSC.</w:t>
      </w:r>
      <w:r w:rsidRPr="00553453">
        <w:rPr>
          <w:rStyle w:val="eop"/>
          <w:sz w:val="28"/>
          <w:szCs w:val="28"/>
        </w:rPr>
        <w:t> </w:t>
      </w:r>
    </w:p>
    <w:p w:rsidR="00F7178B" w:rsidRPr="00553453" w:rsidRDefault="00F7178B" w:rsidP="00F7178B">
      <w:pPr>
        <w:pStyle w:val="paragraph"/>
        <w:spacing w:before="0" w:beforeAutospacing="0" w:after="0" w:afterAutospacing="0"/>
        <w:textAlignment w:val="baseline"/>
        <w:rPr>
          <w:sz w:val="28"/>
          <w:szCs w:val="28"/>
        </w:rPr>
      </w:pPr>
      <w:r w:rsidRPr="00553453">
        <w:rPr>
          <w:rStyle w:val="eop"/>
          <w:sz w:val="28"/>
          <w:szCs w:val="28"/>
        </w:rPr>
        <w:t> </w:t>
      </w:r>
      <w:r w:rsidRPr="00553453">
        <w:rPr>
          <w:rStyle w:val="normaltextrun"/>
          <w:color w:val="000000"/>
          <w:sz w:val="28"/>
          <w:szCs w:val="28"/>
        </w:rPr>
        <w:t>TRO Award amounts:</w:t>
      </w:r>
      <w:r w:rsidRPr="00553453">
        <w:rPr>
          <w:rStyle w:val="eop"/>
          <w:sz w:val="28"/>
          <w:szCs w:val="28"/>
        </w:rPr>
        <w:t> </w:t>
      </w:r>
    </w:p>
    <w:p w:rsidR="00F7178B" w:rsidRPr="00553453" w:rsidRDefault="00F7178B" w:rsidP="00F7178B">
      <w:pPr>
        <w:pStyle w:val="paragraph"/>
        <w:numPr>
          <w:ilvl w:val="0"/>
          <w:numId w:val="30"/>
        </w:numPr>
        <w:spacing w:before="0" w:beforeAutospacing="0" w:after="0" w:afterAutospacing="0"/>
        <w:ind w:left="360" w:firstLine="0"/>
        <w:textAlignment w:val="baseline"/>
        <w:rPr>
          <w:sz w:val="28"/>
          <w:szCs w:val="28"/>
        </w:rPr>
      </w:pPr>
      <w:r w:rsidRPr="00553453">
        <w:rPr>
          <w:rStyle w:val="normaltextrun"/>
          <w:color w:val="000000"/>
          <w:sz w:val="28"/>
          <w:szCs w:val="28"/>
        </w:rPr>
        <w:t>Int-TRO</w:t>
      </w:r>
      <w:r w:rsidRPr="00553453">
        <w:rPr>
          <w:rStyle w:val="apple-converted-space"/>
          <w:color w:val="000000"/>
          <w:sz w:val="28"/>
          <w:szCs w:val="28"/>
        </w:rPr>
        <w:t> </w:t>
      </w:r>
      <w:r w:rsidRPr="00553453">
        <w:rPr>
          <w:rStyle w:val="normaltextrun"/>
          <w:color w:val="000000"/>
          <w:sz w:val="28"/>
          <w:szCs w:val="28"/>
        </w:rPr>
        <w:t>(International-TRO)</w:t>
      </w:r>
      <w:r w:rsidRPr="00553453">
        <w:rPr>
          <w:rStyle w:val="apple-converted-space"/>
          <w:color w:val="000000"/>
          <w:sz w:val="28"/>
          <w:szCs w:val="28"/>
        </w:rPr>
        <w:t> </w:t>
      </w:r>
      <w:r w:rsidRPr="00553453">
        <w:rPr>
          <w:rStyle w:val="normaltextrun"/>
          <w:color w:val="000000"/>
          <w:sz w:val="28"/>
          <w:szCs w:val="28"/>
        </w:rPr>
        <w:t>up</w:t>
      </w:r>
      <w:r w:rsidRPr="00553453">
        <w:rPr>
          <w:rStyle w:val="apple-converted-space"/>
          <w:color w:val="000000"/>
          <w:sz w:val="28"/>
          <w:szCs w:val="28"/>
        </w:rPr>
        <w:t> </w:t>
      </w:r>
      <w:r w:rsidRPr="00553453">
        <w:rPr>
          <w:rStyle w:val="normaltextrun"/>
          <w:color w:val="000000"/>
          <w:sz w:val="28"/>
          <w:szCs w:val="28"/>
        </w:rPr>
        <w:t>to $1500 USD (or equivalent) for CSC eligible expenses.</w:t>
      </w:r>
      <w:r w:rsidRPr="00553453">
        <w:rPr>
          <w:rStyle w:val="eop"/>
          <w:sz w:val="28"/>
          <w:szCs w:val="28"/>
        </w:rPr>
        <w:t> </w:t>
      </w:r>
    </w:p>
    <w:p w:rsidR="00F7178B" w:rsidRPr="00553453" w:rsidRDefault="00F7178B" w:rsidP="00F7178B">
      <w:pPr>
        <w:pStyle w:val="paragraph"/>
        <w:numPr>
          <w:ilvl w:val="0"/>
          <w:numId w:val="31"/>
        </w:numPr>
        <w:spacing w:before="0" w:beforeAutospacing="0" w:after="0" w:afterAutospacing="0"/>
        <w:ind w:left="360" w:firstLine="0"/>
        <w:textAlignment w:val="baseline"/>
        <w:rPr>
          <w:sz w:val="28"/>
          <w:szCs w:val="28"/>
        </w:rPr>
      </w:pPr>
      <w:r w:rsidRPr="00553453">
        <w:rPr>
          <w:rStyle w:val="normaltextrun"/>
          <w:color w:val="000000"/>
          <w:sz w:val="28"/>
          <w:szCs w:val="28"/>
        </w:rPr>
        <w:t>Del-TRO</w:t>
      </w:r>
      <w:r w:rsidRPr="00553453">
        <w:rPr>
          <w:rStyle w:val="apple-converted-space"/>
          <w:color w:val="000000"/>
          <w:sz w:val="28"/>
          <w:szCs w:val="28"/>
        </w:rPr>
        <w:t> </w:t>
      </w:r>
      <w:r w:rsidRPr="00553453">
        <w:rPr>
          <w:rStyle w:val="normaltextrun"/>
          <w:color w:val="000000"/>
          <w:sz w:val="28"/>
          <w:szCs w:val="28"/>
        </w:rPr>
        <w:t>(Delegate-TRO,</w:t>
      </w:r>
      <w:r w:rsidRPr="00553453">
        <w:rPr>
          <w:rStyle w:val="apple-converted-space"/>
          <w:color w:val="000000"/>
          <w:sz w:val="28"/>
          <w:szCs w:val="28"/>
        </w:rPr>
        <w:t> </w:t>
      </w:r>
      <w:r w:rsidRPr="00553453">
        <w:rPr>
          <w:rStyle w:val="normaltextrun"/>
          <w:color w:val="000000"/>
          <w:sz w:val="28"/>
          <w:szCs w:val="28"/>
        </w:rPr>
        <w:t>for VE’s located within the </w:t>
      </w:r>
      <w:r w:rsidRPr="00553453">
        <w:rPr>
          <w:rStyle w:val="normaltextrun"/>
          <w:color w:val="222222"/>
          <w:sz w:val="28"/>
          <w:szCs w:val="28"/>
        </w:rPr>
        <w:t>United States of America, Canada, and Mexico</w:t>
      </w:r>
      <w:r w:rsidRPr="00553453">
        <w:rPr>
          <w:rStyle w:val="normaltextrun"/>
          <w:color w:val="000000"/>
          <w:sz w:val="28"/>
          <w:szCs w:val="28"/>
        </w:rPr>
        <w:t>)</w:t>
      </w:r>
      <w:r w:rsidRPr="00553453">
        <w:rPr>
          <w:rStyle w:val="apple-converted-space"/>
          <w:color w:val="000000"/>
          <w:sz w:val="28"/>
          <w:szCs w:val="28"/>
        </w:rPr>
        <w:t> </w:t>
      </w:r>
      <w:r w:rsidRPr="00553453">
        <w:rPr>
          <w:rStyle w:val="normaltextrun"/>
          <w:color w:val="000000"/>
          <w:sz w:val="28"/>
          <w:szCs w:val="28"/>
        </w:rPr>
        <w:t>up to</w:t>
      </w:r>
      <w:r w:rsidRPr="00553453">
        <w:rPr>
          <w:rStyle w:val="apple-converted-space"/>
          <w:color w:val="000000"/>
          <w:sz w:val="28"/>
          <w:szCs w:val="28"/>
        </w:rPr>
        <w:t> </w:t>
      </w:r>
      <w:r w:rsidRPr="00553453">
        <w:rPr>
          <w:rStyle w:val="normaltextrun"/>
          <w:sz w:val="28"/>
          <w:szCs w:val="28"/>
        </w:rPr>
        <w:t>$750 USD (or equivalent) for CSC eligible expenses. </w:t>
      </w:r>
      <w:r w:rsidRPr="00553453">
        <w:rPr>
          <w:rStyle w:val="normaltextrun"/>
          <w:b/>
          <w:bCs/>
          <w:sz w:val="28"/>
          <w:szCs w:val="28"/>
        </w:rPr>
        <w:t> </w:t>
      </w:r>
      <w:r w:rsidRPr="00553453">
        <w:rPr>
          <w:rStyle w:val="eop"/>
          <w:sz w:val="28"/>
          <w:szCs w:val="28"/>
        </w:rPr>
        <w:t> </w:t>
      </w:r>
    </w:p>
    <w:p w:rsidR="00F7178B" w:rsidRPr="00553453" w:rsidRDefault="00F7178B" w:rsidP="00F7178B">
      <w:pPr>
        <w:pStyle w:val="paragraph"/>
        <w:numPr>
          <w:ilvl w:val="0"/>
          <w:numId w:val="32"/>
        </w:numPr>
        <w:spacing w:before="0" w:beforeAutospacing="0" w:after="0" w:afterAutospacing="0"/>
        <w:ind w:left="360" w:firstLine="0"/>
        <w:textAlignment w:val="baseline"/>
        <w:rPr>
          <w:sz w:val="28"/>
          <w:szCs w:val="28"/>
        </w:rPr>
      </w:pPr>
      <w:r w:rsidRPr="00553453">
        <w:rPr>
          <w:rStyle w:val="normaltextrun"/>
          <w:color w:val="000000"/>
          <w:sz w:val="28"/>
          <w:szCs w:val="28"/>
        </w:rPr>
        <w:t>Host-TRO up</w:t>
      </w:r>
      <w:r w:rsidRPr="00553453">
        <w:rPr>
          <w:rStyle w:val="apple-converted-space"/>
          <w:color w:val="000000"/>
          <w:sz w:val="28"/>
          <w:szCs w:val="28"/>
        </w:rPr>
        <w:t> </w:t>
      </w:r>
      <w:r w:rsidRPr="00553453">
        <w:rPr>
          <w:rStyle w:val="normaltextrun"/>
          <w:sz w:val="28"/>
          <w:szCs w:val="28"/>
        </w:rPr>
        <w:t>to $1000 USD (or equivalent) for CSC eligible expenses. </w:t>
      </w:r>
      <w:r w:rsidRPr="00553453">
        <w:rPr>
          <w:rStyle w:val="apple-converted-space"/>
          <w:sz w:val="28"/>
          <w:szCs w:val="28"/>
        </w:rPr>
        <w:t> </w:t>
      </w:r>
      <w:r w:rsidRPr="00553453">
        <w:rPr>
          <w:rStyle w:val="scxw218287122"/>
          <w:sz w:val="28"/>
          <w:szCs w:val="28"/>
        </w:rPr>
        <w:t> </w:t>
      </w:r>
      <w:r w:rsidRPr="00553453">
        <w:rPr>
          <w:sz w:val="28"/>
          <w:szCs w:val="28"/>
        </w:rPr>
        <w:br/>
      </w:r>
      <w:r w:rsidRPr="00553453">
        <w:rPr>
          <w:rStyle w:val="normaltextrun"/>
          <w:sz w:val="28"/>
          <w:szCs w:val="28"/>
        </w:rPr>
        <w:t>Voting Entities (VE) that have acted as host to the CSC may apply for two Host-TROs, to be used within 5 years of hosting the event.</w:t>
      </w:r>
      <w:r w:rsidRPr="00553453">
        <w:rPr>
          <w:rStyle w:val="eop"/>
          <w:sz w:val="28"/>
          <w:szCs w:val="28"/>
        </w:rPr>
        <w:t> </w:t>
      </w:r>
    </w:p>
    <w:p w:rsidR="00F7178B" w:rsidRPr="00553453" w:rsidRDefault="00F7178B" w:rsidP="00F7178B">
      <w:pPr>
        <w:pStyle w:val="paragraph"/>
        <w:spacing w:before="0" w:beforeAutospacing="0" w:after="0" w:afterAutospacing="0"/>
        <w:textAlignment w:val="baseline"/>
        <w:rPr>
          <w:sz w:val="28"/>
          <w:szCs w:val="28"/>
        </w:rPr>
      </w:pPr>
      <w:r w:rsidRPr="00553453">
        <w:rPr>
          <w:rStyle w:val="eop"/>
          <w:sz w:val="28"/>
          <w:szCs w:val="28"/>
        </w:rPr>
        <w:t> </w:t>
      </w:r>
      <w:r w:rsidRPr="00553453">
        <w:rPr>
          <w:rStyle w:val="normaltextrun"/>
          <w:color w:val="000000"/>
          <w:sz w:val="28"/>
          <w:szCs w:val="28"/>
        </w:rPr>
        <w:t>Eligibility: </w:t>
      </w:r>
      <w:r w:rsidRPr="00553453">
        <w:rPr>
          <w:rStyle w:val="normaltextrun"/>
          <w:sz w:val="28"/>
          <w:szCs w:val="28"/>
        </w:rPr>
        <w:t> </w:t>
      </w:r>
      <w:r w:rsidRPr="00553453">
        <w:rPr>
          <w:rStyle w:val="eop"/>
          <w:sz w:val="28"/>
          <w:szCs w:val="28"/>
        </w:rPr>
        <w:t> </w:t>
      </w:r>
    </w:p>
    <w:p w:rsidR="00F7178B" w:rsidRPr="00553453" w:rsidRDefault="00F7178B" w:rsidP="00F7178B">
      <w:pPr>
        <w:pStyle w:val="paragraph"/>
        <w:numPr>
          <w:ilvl w:val="0"/>
          <w:numId w:val="36"/>
        </w:numPr>
        <w:spacing w:before="0" w:beforeAutospacing="0" w:after="0" w:afterAutospacing="0"/>
        <w:textAlignment w:val="baseline"/>
        <w:rPr>
          <w:sz w:val="28"/>
          <w:szCs w:val="28"/>
        </w:rPr>
      </w:pPr>
      <w:r w:rsidRPr="00553453">
        <w:rPr>
          <w:rStyle w:val="normaltextrun"/>
          <w:sz w:val="28"/>
          <w:szCs w:val="28"/>
        </w:rPr>
        <w:lastRenderedPageBreak/>
        <w:t>A person is eligible to apply if they have been selected by their Voting Entity to be a Delegate for their Voting Entity. </w:t>
      </w:r>
      <w:r w:rsidRPr="00553453">
        <w:rPr>
          <w:rStyle w:val="eop"/>
          <w:sz w:val="28"/>
          <w:szCs w:val="28"/>
        </w:rPr>
        <w:t> </w:t>
      </w:r>
    </w:p>
    <w:p w:rsidR="00F7178B" w:rsidRPr="00553453" w:rsidRDefault="00F7178B" w:rsidP="00F7178B">
      <w:pPr>
        <w:pStyle w:val="paragraph"/>
        <w:numPr>
          <w:ilvl w:val="0"/>
          <w:numId w:val="36"/>
        </w:numPr>
        <w:spacing w:before="0" w:beforeAutospacing="0" w:after="0" w:afterAutospacing="0"/>
        <w:textAlignment w:val="baseline"/>
        <w:rPr>
          <w:sz w:val="28"/>
          <w:szCs w:val="28"/>
        </w:rPr>
      </w:pPr>
      <w:r w:rsidRPr="00553453">
        <w:rPr>
          <w:rStyle w:val="normaltextrun"/>
          <w:sz w:val="28"/>
          <w:szCs w:val="28"/>
        </w:rPr>
        <w:t>Priority is given to new attendees/Voting Entities</w:t>
      </w:r>
      <w:r w:rsidRPr="00553453">
        <w:rPr>
          <w:rStyle w:val="apple-converted-space"/>
          <w:sz w:val="28"/>
          <w:szCs w:val="28"/>
        </w:rPr>
        <w:t> </w:t>
      </w:r>
      <w:r w:rsidRPr="00553453">
        <w:rPr>
          <w:rStyle w:val="normaltextrun"/>
          <w:sz w:val="28"/>
          <w:szCs w:val="28"/>
        </w:rPr>
        <w:t>that have either never attended CSC, or have not attended in</w:t>
      </w:r>
      <w:r w:rsidRPr="00553453">
        <w:rPr>
          <w:rStyle w:val="apple-converted-space"/>
          <w:sz w:val="28"/>
          <w:szCs w:val="28"/>
        </w:rPr>
        <w:t> </w:t>
      </w:r>
      <w:r w:rsidRPr="00553453">
        <w:rPr>
          <w:rStyle w:val="normaltextrun"/>
          <w:sz w:val="28"/>
          <w:szCs w:val="28"/>
        </w:rPr>
        <w:t>a</w:t>
      </w:r>
      <w:r w:rsidRPr="00553453">
        <w:rPr>
          <w:rStyle w:val="apple-converted-space"/>
          <w:sz w:val="28"/>
          <w:szCs w:val="28"/>
        </w:rPr>
        <w:t> </w:t>
      </w:r>
      <w:r w:rsidRPr="00553453">
        <w:rPr>
          <w:rStyle w:val="normaltextrun"/>
          <w:sz w:val="28"/>
          <w:szCs w:val="28"/>
        </w:rPr>
        <w:t>significant amount of time.</w:t>
      </w:r>
      <w:r w:rsidRPr="00553453">
        <w:rPr>
          <w:rStyle w:val="eop"/>
          <w:sz w:val="28"/>
          <w:szCs w:val="28"/>
        </w:rPr>
        <w:t> </w:t>
      </w:r>
    </w:p>
    <w:p w:rsidR="00F7178B" w:rsidRPr="00553453" w:rsidRDefault="00F7178B" w:rsidP="00F7178B">
      <w:pPr>
        <w:pStyle w:val="paragraph"/>
        <w:numPr>
          <w:ilvl w:val="0"/>
          <w:numId w:val="36"/>
        </w:numPr>
        <w:spacing w:before="0" w:beforeAutospacing="0" w:after="0" w:afterAutospacing="0"/>
        <w:textAlignment w:val="baseline"/>
        <w:rPr>
          <w:sz w:val="28"/>
          <w:szCs w:val="28"/>
        </w:rPr>
      </w:pPr>
      <w:r w:rsidRPr="00553453">
        <w:rPr>
          <w:rStyle w:val="normaltextrun"/>
          <w:sz w:val="28"/>
          <w:szCs w:val="28"/>
        </w:rPr>
        <w:t>Voting Entities</w:t>
      </w:r>
      <w:r w:rsidRPr="00553453">
        <w:rPr>
          <w:rStyle w:val="apple-converted-space"/>
          <w:sz w:val="28"/>
          <w:szCs w:val="28"/>
        </w:rPr>
        <w:t> </w:t>
      </w:r>
      <w:r w:rsidRPr="00553453">
        <w:rPr>
          <w:rStyle w:val="normaltextrun"/>
          <w:sz w:val="28"/>
          <w:szCs w:val="28"/>
        </w:rPr>
        <w:t>may receive a maximum of</w:t>
      </w:r>
      <w:r w:rsidRPr="00553453">
        <w:rPr>
          <w:rStyle w:val="apple-converted-space"/>
          <w:sz w:val="28"/>
          <w:szCs w:val="28"/>
        </w:rPr>
        <w:t> </w:t>
      </w:r>
      <w:r w:rsidRPr="00553453">
        <w:rPr>
          <w:rStyle w:val="normaltextrun"/>
          <w:sz w:val="28"/>
          <w:szCs w:val="28"/>
        </w:rPr>
        <w:t>two lifetime TRO awards.</w:t>
      </w:r>
      <w:r w:rsidRPr="00553453">
        <w:rPr>
          <w:rStyle w:val="eop"/>
          <w:sz w:val="28"/>
          <w:szCs w:val="28"/>
        </w:rPr>
        <w:t> </w:t>
      </w:r>
    </w:p>
    <w:p w:rsidR="00F7178B" w:rsidRPr="00553453" w:rsidRDefault="00F7178B" w:rsidP="00F7178B">
      <w:pPr>
        <w:pStyle w:val="paragraph"/>
        <w:numPr>
          <w:ilvl w:val="0"/>
          <w:numId w:val="36"/>
        </w:numPr>
        <w:spacing w:before="0" w:beforeAutospacing="0" w:after="0" w:afterAutospacing="0"/>
        <w:textAlignment w:val="baseline"/>
        <w:rPr>
          <w:sz w:val="28"/>
          <w:szCs w:val="28"/>
        </w:rPr>
      </w:pPr>
      <w:r w:rsidRPr="00553453">
        <w:rPr>
          <w:rStyle w:val="normaltextrun"/>
          <w:sz w:val="28"/>
          <w:szCs w:val="28"/>
        </w:rPr>
        <w:t>Voting Entity will not receive the (TRO) in two consecutive years. Exception is if there is no other qualified recipient and a TRO remains available.</w:t>
      </w:r>
      <w:r w:rsidRPr="00553453">
        <w:rPr>
          <w:rStyle w:val="eop"/>
          <w:sz w:val="28"/>
          <w:szCs w:val="28"/>
        </w:rPr>
        <w:t> </w:t>
      </w:r>
    </w:p>
    <w:p w:rsidR="00F7178B" w:rsidRPr="00553453" w:rsidRDefault="00F7178B" w:rsidP="00F7178B">
      <w:pPr>
        <w:pStyle w:val="paragraph"/>
        <w:numPr>
          <w:ilvl w:val="0"/>
          <w:numId w:val="36"/>
        </w:numPr>
        <w:spacing w:before="0" w:beforeAutospacing="0" w:after="0" w:afterAutospacing="0"/>
        <w:textAlignment w:val="baseline"/>
        <w:rPr>
          <w:sz w:val="28"/>
          <w:szCs w:val="28"/>
        </w:rPr>
      </w:pPr>
      <w:r w:rsidRPr="00553453">
        <w:rPr>
          <w:rStyle w:val="normaltextrun"/>
          <w:sz w:val="28"/>
          <w:szCs w:val="28"/>
        </w:rPr>
        <w:t>A Voting Entity can apply for 1 Del-TRO for the current year’s CSC.</w:t>
      </w:r>
      <w:r w:rsidRPr="00553453">
        <w:rPr>
          <w:rStyle w:val="apple-converted-space"/>
          <w:sz w:val="28"/>
          <w:szCs w:val="28"/>
        </w:rPr>
        <w:t> </w:t>
      </w:r>
      <w:r w:rsidRPr="00553453">
        <w:rPr>
          <w:rStyle w:val="normaltextrun"/>
          <w:sz w:val="28"/>
          <w:szCs w:val="28"/>
        </w:rPr>
        <w:t>The</w:t>
      </w:r>
      <w:r w:rsidRPr="00553453">
        <w:rPr>
          <w:rStyle w:val="apple-converted-space"/>
          <w:sz w:val="28"/>
          <w:szCs w:val="28"/>
        </w:rPr>
        <w:t> </w:t>
      </w:r>
      <w:r w:rsidRPr="00553453">
        <w:rPr>
          <w:rStyle w:val="normaltextrun"/>
          <w:sz w:val="28"/>
          <w:szCs w:val="28"/>
        </w:rPr>
        <w:t>TRO may be split between elected delegates from a VE, by mutual agreement of the elected delegates.</w:t>
      </w:r>
      <w:r w:rsidRPr="00553453">
        <w:rPr>
          <w:rStyle w:val="eop"/>
          <w:sz w:val="28"/>
          <w:szCs w:val="28"/>
        </w:rPr>
        <w:t> </w:t>
      </w:r>
    </w:p>
    <w:p w:rsidR="00F7178B" w:rsidRPr="00553453" w:rsidRDefault="00F7178B" w:rsidP="00F7178B">
      <w:pPr>
        <w:pStyle w:val="paragraph"/>
        <w:numPr>
          <w:ilvl w:val="0"/>
          <w:numId w:val="36"/>
        </w:numPr>
        <w:spacing w:before="0" w:beforeAutospacing="0" w:after="0" w:afterAutospacing="0"/>
        <w:textAlignment w:val="baseline"/>
        <w:rPr>
          <w:sz w:val="28"/>
          <w:szCs w:val="28"/>
        </w:rPr>
      </w:pPr>
      <w:r w:rsidRPr="00553453">
        <w:rPr>
          <w:rStyle w:val="normaltextrun"/>
          <w:color w:val="222222"/>
          <w:sz w:val="28"/>
          <w:szCs w:val="28"/>
        </w:rPr>
        <w:t>If all Int-TRO's have been awarded, an international Delegate may apply for smaller Del-TRO.</w:t>
      </w:r>
      <w:r w:rsidRPr="00553453">
        <w:rPr>
          <w:rStyle w:val="eop"/>
          <w:sz w:val="28"/>
          <w:szCs w:val="28"/>
        </w:rPr>
        <w:t> </w:t>
      </w:r>
    </w:p>
    <w:p w:rsidR="00F7178B" w:rsidRPr="00553453" w:rsidRDefault="00F7178B" w:rsidP="00F7178B">
      <w:pPr>
        <w:pStyle w:val="paragraph"/>
        <w:spacing w:before="0" w:beforeAutospacing="0" w:after="0" w:afterAutospacing="0"/>
        <w:textAlignment w:val="baseline"/>
        <w:rPr>
          <w:sz w:val="28"/>
          <w:szCs w:val="28"/>
        </w:rPr>
      </w:pPr>
      <w:r w:rsidRPr="00553453">
        <w:rPr>
          <w:rStyle w:val="eop"/>
          <w:sz w:val="28"/>
          <w:szCs w:val="28"/>
        </w:rPr>
        <w:t> </w:t>
      </w:r>
      <w:r w:rsidRPr="00553453">
        <w:rPr>
          <w:rStyle w:val="normaltextrun"/>
          <w:color w:val="000000"/>
          <w:sz w:val="28"/>
          <w:szCs w:val="28"/>
        </w:rPr>
        <w:t>The</w:t>
      </w:r>
      <w:r w:rsidRPr="00553453">
        <w:rPr>
          <w:rStyle w:val="apple-converted-space"/>
          <w:b/>
          <w:bCs/>
          <w:color w:val="000000"/>
          <w:sz w:val="28"/>
          <w:szCs w:val="28"/>
        </w:rPr>
        <w:t> </w:t>
      </w:r>
      <w:r w:rsidRPr="00553453">
        <w:rPr>
          <w:rStyle w:val="normaltextrun"/>
          <w:b/>
          <w:bCs/>
          <w:color w:val="000000"/>
          <w:sz w:val="28"/>
          <w:szCs w:val="28"/>
        </w:rPr>
        <w:t>TRO</w:t>
      </w:r>
      <w:r w:rsidRPr="00553453">
        <w:rPr>
          <w:rStyle w:val="apple-converted-space"/>
          <w:color w:val="000000"/>
          <w:sz w:val="28"/>
          <w:szCs w:val="28"/>
        </w:rPr>
        <w:t> </w:t>
      </w:r>
      <w:r w:rsidRPr="00553453">
        <w:rPr>
          <w:rStyle w:val="normaltextrun"/>
          <w:color w:val="000000"/>
          <w:sz w:val="28"/>
          <w:szCs w:val="28"/>
        </w:rPr>
        <w:t>may be used to cover:                                        </w:t>
      </w:r>
      <w:r w:rsidRPr="00553453">
        <w:rPr>
          <w:rStyle w:val="eop"/>
          <w:sz w:val="28"/>
          <w:szCs w:val="28"/>
        </w:rPr>
        <w:t> </w:t>
      </w:r>
    </w:p>
    <w:p w:rsidR="00F7178B" w:rsidRPr="00553453" w:rsidRDefault="00F7178B" w:rsidP="00F7178B">
      <w:pPr>
        <w:pStyle w:val="paragraph"/>
        <w:numPr>
          <w:ilvl w:val="0"/>
          <w:numId w:val="33"/>
        </w:numPr>
        <w:spacing w:before="0" w:beforeAutospacing="0" w:after="0" w:afterAutospacing="0"/>
        <w:ind w:left="360" w:firstLine="0"/>
        <w:textAlignment w:val="baseline"/>
        <w:rPr>
          <w:sz w:val="28"/>
          <w:szCs w:val="28"/>
        </w:rPr>
      </w:pPr>
      <w:r w:rsidRPr="00553453">
        <w:rPr>
          <w:rStyle w:val="normaltextrun"/>
          <w:sz w:val="28"/>
          <w:szCs w:val="28"/>
        </w:rPr>
        <w:t>Travel to and from the Conference from your home; </w:t>
      </w:r>
      <w:r w:rsidRPr="00553453">
        <w:rPr>
          <w:rStyle w:val="eop"/>
          <w:sz w:val="28"/>
          <w:szCs w:val="28"/>
        </w:rPr>
        <w:t> </w:t>
      </w:r>
    </w:p>
    <w:p w:rsidR="00F7178B" w:rsidRPr="00553453" w:rsidRDefault="00F7178B" w:rsidP="00F7178B">
      <w:pPr>
        <w:pStyle w:val="paragraph"/>
        <w:numPr>
          <w:ilvl w:val="0"/>
          <w:numId w:val="34"/>
        </w:numPr>
        <w:spacing w:before="0" w:beforeAutospacing="0" w:after="0" w:afterAutospacing="0"/>
        <w:ind w:left="360" w:firstLine="0"/>
        <w:textAlignment w:val="baseline"/>
        <w:rPr>
          <w:sz w:val="28"/>
          <w:szCs w:val="28"/>
        </w:rPr>
      </w:pPr>
      <w:r w:rsidRPr="00553453">
        <w:rPr>
          <w:rStyle w:val="normaltextrun"/>
          <w:sz w:val="28"/>
          <w:szCs w:val="28"/>
        </w:rPr>
        <w:t>Current per diem for meals on eligible Conference days only and travel days as defined in the</w:t>
      </w:r>
      <w:r w:rsidRPr="00553453">
        <w:rPr>
          <w:rStyle w:val="apple-converted-space"/>
          <w:sz w:val="28"/>
          <w:szCs w:val="28"/>
        </w:rPr>
        <w:t> </w:t>
      </w:r>
      <w:proofErr w:type="spellStart"/>
      <w:r w:rsidRPr="00553453">
        <w:rPr>
          <w:rStyle w:val="spellingerror"/>
          <w:sz w:val="28"/>
          <w:szCs w:val="28"/>
        </w:rPr>
        <w:t>CoDA</w:t>
      </w:r>
      <w:proofErr w:type="spellEnd"/>
      <w:r w:rsidRPr="00553453">
        <w:rPr>
          <w:rStyle w:val="apple-converted-space"/>
          <w:sz w:val="28"/>
          <w:szCs w:val="28"/>
        </w:rPr>
        <w:t> </w:t>
      </w:r>
      <w:r w:rsidRPr="00553453">
        <w:rPr>
          <w:rStyle w:val="normaltextrun"/>
          <w:sz w:val="28"/>
          <w:szCs w:val="28"/>
        </w:rPr>
        <w:t>Expense Reimbursement Policy; </w:t>
      </w:r>
      <w:r w:rsidRPr="00553453">
        <w:rPr>
          <w:rStyle w:val="eop"/>
          <w:sz w:val="28"/>
          <w:szCs w:val="28"/>
        </w:rPr>
        <w:t> </w:t>
      </w:r>
    </w:p>
    <w:p w:rsidR="00F7178B" w:rsidRPr="00553453" w:rsidRDefault="00F7178B" w:rsidP="00F7178B">
      <w:pPr>
        <w:pStyle w:val="paragraph"/>
        <w:numPr>
          <w:ilvl w:val="0"/>
          <w:numId w:val="35"/>
        </w:numPr>
        <w:spacing w:before="0" w:beforeAutospacing="0" w:after="0" w:afterAutospacing="0"/>
        <w:ind w:left="360" w:firstLine="0"/>
        <w:textAlignment w:val="baseline"/>
        <w:rPr>
          <w:sz w:val="28"/>
          <w:szCs w:val="28"/>
        </w:rPr>
      </w:pPr>
      <w:r w:rsidRPr="00553453">
        <w:rPr>
          <w:rStyle w:val="normaltextrun"/>
          <w:sz w:val="28"/>
          <w:szCs w:val="28"/>
        </w:rPr>
        <w:t>50% of the negotiated hotel Conference rate for eligible Conference days. If you do not share the room, you are responsible for the full cost of the room, and only reimbursed for the 50% as discussed earlier.</w:t>
      </w:r>
      <w:r w:rsidRPr="00553453">
        <w:rPr>
          <w:rStyle w:val="eop"/>
          <w:sz w:val="28"/>
          <w:szCs w:val="28"/>
        </w:rPr>
        <w:t> </w:t>
      </w:r>
    </w:p>
    <w:p w:rsidR="00F7178B" w:rsidRPr="00553453" w:rsidRDefault="00F7178B" w:rsidP="00F7178B">
      <w:pPr>
        <w:pStyle w:val="paragraph"/>
        <w:spacing w:before="0" w:beforeAutospacing="0" w:after="0" w:afterAutospacing="0"/>
        <w:textAlignment w:val="baseline"/>
        <w:rPr>
          <w:sz w:val="28"/>
          <w:szCs w:val="28"/>
        </w:rPr>
      </w:pPr>
      <w:r w:rsidRPr="00553453">
        <w:rPr>
          <w:rStyle w:val="normaltextrun"/>
          <w:color w:val="000000"/>
          <w:sz w:val="28"/>
          <w:szCs w:val="28"/>
        </w:rPr>
        <w:t> </w:t>
      </w:r>
      <w:r w:rsidRPr="00553453">
        <w:rPr>
          <w:rStyle w:val="normaltextrun"/>
          <w:sz w:val="28"/>
          <w:szCs w:val="28"/>
        </w:rPr>
        <w:t> </w:t>
      </w:r>
      <w:r w:rsidRPr="00553453">
        <w:rPr>
          <w:rStyle w:val="eop"/>
          <w:sz w:val="28"/>
          <w:szCs w:val="28"/>
        </w:rPr>
        <w:t> </w:t>
      </w:r>
      <w:r w:rsidRPr="00553453">
        <w:rPr>
          <w:rStyle w:val="normaltextrun"/>
          <w:color w:val="000000"/>
          <w:sz w:val="28"/>
          <w:szCs w:val="28"/>
        </w:rPr>
        <w:t>Reimbursement:</w:t>
      </w:r>
      <w:r w:rsidRPr="00553453">
        <w:rPr>
          <w:rStyle w:val="normaltextrun"/>
          <w:sz w:val="28"/>
          <w:szCs w:val="28"/>
        </w:rPr>
        <w:t> </w:t>
      </w:r>
      <w:r w:rsidRPr="00553453">
        <w:rPr>
          <w:rStyle w:val="eop"/>
          <w:sz w:val="28"/>
          <w:szCs w:val="28"/>
        </w:rPr>
        <w:t> </w:t>
      </w:r>
    </w:p>
    <w:p w:rsidR="00F7178B" w:rsidRPr="00553453" w:rsidRDefault="00F7178B" w:rsidP="00F7178B">
      <w:pPr>
        <w:pStyle w:val="paragraph"/>
        <w:numPr>
          <w:ilvl w:val="0"/>
          <w:numId w:val="37"/>
        </w:numPr>
        <w:spacing w:before="0" w:beforeAutospacing="0" w:after="0" w:afterAutospacing="0"/>
        <w:textAlignment w:val="baseline"/>
        <w:rPr>
          <w:sz w:val="28"/>
          <w:szCs w:val="28"/>
        </w:rPr>
      </w:pPr>
      <w:r w:rsidRPr="00553453">
        <w:rPr>
          <w:rStyle w:val="normaltextrun"/>
          <w:sz w:val="28"/>
          <w:szCs w:val="28"/>
        </w:rPr>
        <w:t>Before the TRO is awarded,</w:t>
      </w:r>
      <w:r w:rsidRPr="00553453">
        <w:rPr>
          <w:rStyle w:val="apple-converted-space"/>
          <w:sz w:val="28"/>
          <w:szCs w:val="28"/>
        </w:rPr>
        <w:t> </w:t>
      </w:r>
      <w:r w:rsidRPr="00553453">
        <w:rPr>
          <w:rStyle w:val="normaltextrun"/>
          <w:sz w:val="28"/>
          <w:szCs w:val="28"/>
        </w:rPr>
        <w:t>the</w:t>
      </w:r>
      <w:r w:rsidRPr="00553453">
        <w:rPr>
          <w:rStyle w:val="apple-converted-space"/>
          <w:sz w:val="28"/>
          <w:szCs w:val="28"/>
        </w:rPr>
        <w:t> </w:t>
      </w:r>
      <w:r w:rsidRPr="00553453">
        <w:rPr>
          <w:rStyle w:val="normaltextrun"/>
          <w:sz w:val="28"/>
          <w:szCs w:val="28"/>
        </w:rPr>
        <w:t>Delegate must agree to the reimbursement method. </w:t>
      </w:r>
      <w:r w:rsidRPr="00553453">
        <w:rPr>
          <w:rStyle w:val="eop"/>
          <w:sz w:val="28"/>
          <w:szCs w:val="28"/>
        </w:rPr>
        <w:t> </w:t>
      </w:r>
    </w:p>
    <w:p w:rsidR="00F7178B" w:rsidRPr="00553453" w:rsidRDefault="00F7178B" w:rsidP="00F7178B">
      <w:pPr>
        <w:pStyle w:val="paragraph"/>
        <w:numPr>
          <w:ilvl w:val="0"/>
          <w:numId w:val="37"/>
        </w:numPr>
        <w:spacing w:before="0" w:beforeAutospacing="0" w:after="0" w:afterAutospacing="0"/>
        <w:textAlignment w:val="baseline"/>
        <w:rPr>
          <w:sz w:val="28"/>
          <w:szCs w:val="28"/>
        </w:rPr>
      </w:pPr>
      <w:r w:rsidRPr="00553453">
        <w:rPr>
          <w:rStyle w:val="normaltextrun"/>
          <w:sz w:val="28"/>
          <w:szCs w:val="28"/>
        </w:rPr>
        <w:t>The Delegate must follow </w:t>
      </w:r>
      <w:proofErr w:type="spellStart"/>
      <w:r w:rsidRPr="00553453">
        <w:rPr>
          <w:rStyle w:val="spellingerror"/>
          <w:sz w:val="28"/>
          <w:szCs w:val="28"/>
        </w:rPr>
        <w:t>CoDA’s</w:t>
      </w:r>
      <w:proofErr w:type="spellEnd"/>
      <w:r w:rsidRPr="00553453">
        <w:rPr>
          <w:rStyle w:val="normaltextrun"/>
          <w:sz w:val="28"/>
          <w:szCs w:val="28"/>
        </w:rPr>
        <w:t xml:space="preserve"> Expense Reimbursement Policy (ERP), stating </w:t>
      </w:r>
      <w:proofErr w:type="spellStart"/>
      <w:r w:rsidRPr="00553453">
        <w:rPr>
          <w:rStyle w:val="normaltextrun"/>
          <w:sz w:val="28"/>
          <w:szCs w:val="28"/>
        </w:rPr>
        <w:t>Int</w:t>
      </w:r>
      <w:proofErr w:type="spellEnd"/>
      <w:r w:rsidRPr="00553453">
        <w:rPr>
          <w:rStyle w:val="normaltextrun"/>
          <w:sz w:val="28"/>
          <w:szCs w:val="28"/>
        </w:rPr>
        <w:t>-TRO, Del-TRO, or Host-TRO" as the “reason for reimbursement”. </w:t>
      </w:r>
      <w:r w:rsidRPr="00553453">
        <w:rPr>
          <w:rStyle w:val="eop"/>
          <w:sz w:val="28"/>
          <w:szCs w:val="28"/>
        </w:rPr>
        <w:t> </w:t>
      </w:r>
    </w:p>
    <w:p w:rsidR="00F7178B" w:rsidRPr="00553453" w:rsidRDefault="00F7178B" w:rsidP="00F7178B">
      <w:pPr>
        <w:pStyle w:val="paragraph"/>
        <w:numPr>
          <w:ilvl w:val="0"/>
          <w:numId w:val="37"/>
        </w:numPr>
        <w:spacing w:before="0" w:beforeAutospacing="0" w:after="0" w:afterAutospacing="0"/>
        <w:textAlignment w:val="baseline"/>
        <w:rPr>
          <w:sz w:val="28"/>
          <w:szCs w:val="28"/>
        </w:rPr>
      </w:pPr>
      <w:r w:rsidRPr="00553453">
        <w:rPr>
          <w:rStyle w:val="normaltextrun"/>
          <w:sz w:val="28"/>
          <w:szCs w:val="28"/>
        </w:rPr>
        <w:t>The Finance Committee will assign a committee member to guide recipients through the reimbursement process. Contact Finance at </w:t>
      </w:r>
      <w:r w:rsidRPr="00553453">
        <w:rPr>
          <w:rStyle w:val="normaltextrun"/>
          <w:color w:val="0563C1"/>
          <w:sz w:val="28"/>
          <w:szCs w:val="28"/>
          <w:u w:val="single"/>
        </w:rPr>
        <w:t>finance@coda.org</w:t>
      </w:r>
      <w:r w:rsidRPr="00553453">
        <w:rPr>
          <w:rStyle w:val="apple-converted-space"/>
          <w:color w:val="0563C1"/>
          <w:sz w:val="28"/>
          <w:szCs w:val="28"/>
          <w:u w:val="single"/>
        </w:rPr>
        <w:t> </w:t>
      </w:r>
      <w:r w:rsidRPr="00553453">
        <w:rPr>
          <w:rStyle w:val="normaltextrun"/>
          <w:sz w:val="28"/>
          <w:szCs w:val="28"/>
        </w:rPr>
        <w:t> for</w:t>
      </w:r>
      <w:r w:rsidRPr="00553453">
        <w:rPr>
          <w:rStyle w:val="apple-converted-space"/>
          <w:sz w:val="28"/>
          <w:szCs w:val="28"/>
        </w:rPr>
        <w:t> </w:t>
      </w:r>
      <w:r w:rsidRPr="00553453">
        <w:rPr>
          <w:rStyle w:val="normaltextrun"/>
          <w:sz w:val="28"/>
          <w:szCs w:val="28"/>
        </w:rPr>
        <w:t>more information on reimbursement.</w:t>
      </w:r>
      <w:r w:rsidRPr="00553453">
        <w:rPr>
          <w:rStyle w:val="normaltextrun"/>
          <w:color w:val="000000"/>
          <w:sz w:val="28"/>
          <w:szCs w:val="28"/>
        </w:rPr>
        <w:t> </w:t>
      </w:r>
      <w:r w:rsidRPr="00553453">
        <w:rPr>
          <w:rStyle w:val="normaltextrun"/>
          <w:sz w:val="28"/>
          <w:szCs w:val="28"/>
        </w:rPr>
        <w:t> </w:t>
      </w:r>
      <w:r w:rsidRPr="00553453">
        <w:rPr>
          <w:rStyle w:val="eop"/>
          <w:sz w:val="28"/>
          <w:szCs w:val="28"/>
        </w:rPr>
        <w:t> </w:t>
      </w:r>
    </w:p>
    <w:p w:rsidR="00F7178B" w:rsidRPr="00553453" w:rsidRDefault="00F7178B" w:rsidP="00F7178B">
      <w:pPr>
        <w:pStyle w:val="paragraph"/>
        <w:numPr>
          <w:ilvl w:val="0"/>
          <w:numId w:val="37"/>
        </w:numPr>
        <w:spacing w:before="0" w:beforeAutospacing="0" w:after="0" w:afterAutospacing="0"/>
        <w:textAlignment w:val="baseline"/>
        <w:rPr>
          <w:sz w:val="28"/>
          <w:szCs w:val="28"/>
        </w:rPr>
      </w:pPr>
      <w:r w:rsidRPr="00553453">
        <w:rPr>
          <w:rStyle w:val="normaltextrun"/>
          <w:sz w:val="28"/>
          <w:szCs w:val="28"/>
        </w:rPr>
        <w:t>If you stay for Convention, convention expenses are not reimbursable.</w:t>
      </w:r>
      <w:r w:rsidRPr="00553453">
        <w:rPr>
          <w:rStyle w:val="apple-converted-space"/>
          <w:sz w:val="28"/>
          <w:szCs w:val="28"/>
        </w:rPr>
        <w:t> </w:t>
      </w:r>
      <w:r w:rsidRPr="00553453">
        <w:rPr>
          <w:rStyle w:val="normaltextrun"/>
          <w:sz w:val="28"/>
          <w:szCs w:val="28"/>
        </w:rPr>
        <w:t>This is for CSC expenses only.</w:t>
      </w:r>
      <w:r w:rsidRPr="00553453">
        <w:rPr>
          <w:rStyle w:val="apple-converted-space"/>
          <w:sz w:val="28"/>
          <w:szCs w:val="28"/>
        </w:rPr>
        <w:t> </w:t>
      </w:r>
      <w:r w:rsidRPr="00553453">
        <w:rPr>
          <w:rStyle w:val="normaltextrun"/>
          <w:sz w:val="28"/>
          <w:szCs w:val="28"/>
        </w:rPr>
        <w:t>If you have questions about what is covered as a reimbursement, contact the Finance Committee:</w:t>
      </w:r>
      <w:r w:rsidRPr="00553453">
        <w:rPr>
          <w:rStyle w:val="apple-converted-space"/>
          <w:sz w:val="28"/>
          <w:szCs w:val="28"/>
        </w:rPr>
        <w:t> </w:t>
      </w:r>
      <w:hyperlink r:id="rId12" w:tgtFrame="_blank" w:history="1">
        <w:r w:rsidRPr="00553453">
          <w:rPr>
            <w:rStyle w:val="normaltextrun"/>
            <w:color w:val="0563C1"/>
            <w:sz w:val="28"/>
            <w:szCs w:val="28"/>
            <w:u w:val="single"/>
          </w:rPr>
          <w:t>finance@coda.org</w:t>
        </w:r>
      </w:hyperlink>
      <w:r w:rsidRPr="00553453">
        <w:rPr>
          <w:rStyle w:val="eop"/>
          <w:sz w:val="28"/>
          <w:szCs w:val="28"/>
        </w:rPr>
        <w:t> </w:t>
      </w:r>
    </w:p>
    <w:p w:rsidR="00F7178B" w:rsidRPr="00553453" w:rsidRDefault="00F7178B" w:rsidP="00F7178B">
      <w:pPr>
        <w:pStyle w:val="paragraph"/>
        <w:numPr>
          <w:ilvl w:val="0"/>
          <w:numId w:val="37"/>
        </w:numPr>
        <w:spacing w:before="0" w:beforeAutospacing="0" w:after="0" w:afterAutospacing="0"/>
        <w:textAlignment w:val="baseline"/>
        <w:rPr>
          <w:sz w:val="28"/>
          <w:szCs w:val="28"/>
        </w:rPr>
      </w:pPr>
      <w:r w:rsidRPr="00553453">
        <w:rPr>
          <w:rStyle w:val="normaltextrun"/>
          <w:color w:val="000000"/>
          <w:sz w:val="28"/>
          <w:szCs w:val="28"/>
        </w:rPr>
        <w:t>Every effort possible will be made to reimburse within 30 days after request for reimbursement is received.</w:t>
      </w:r>
      <w:r w:rsidRPr="00553453">
        <w:rPr>
          <w:rStyle w:val="normaltextrun"/>
          <w:sz w:val="28"/>
          <w:szCs w:val="28"/>
        </w:rPr>
        <w:t> </w:t>
      </w:r>
      <w:r w:rsidRPr="00553453">
        <w:rPr>
          <w:rStyle w:val="eop"/>
          <w:sz w:val="28"/>
          <w:szCs w:val="28"/>
        </w:rPr>
        <w:t> </w:t>
      </w:r>
    </w:p>
    <w:p w:rsidR="00F7178B" w:rsidRPr="00553453" w:rsidRDefault="00F7178B" w:rsidP="00F7178B">
      <w:pPr>
        <w:pStyle w:val="paragraph"/>
        <w:numPr>
          <w:ilvl w:val="0"/>
          <w:numId w:val="37"/>
        </w:numPr>
        <w:spacing w:before="0" w:beforeAutospacing="0" w:after="0" w:afterAutospacing="0"/>
        <w:textAlignment w:val="baseline"/>
        <w:rPr>
          <w:sz w:val="28"/>
          <w:szCs w:val="28"/>
        </w:rPr>
      </w:pPr>
      <w:r w:rsidRPr="00553453">
        <w:rPr>
          <w:rStyle w:val="normaltextrun"/>
          <w:color w:val="000000"/>
          <w:sz w:val="28"/>
          <w:szCs w:val="28"/>
        </w:rPr>
        <w:t>Reimbursement Application Form: Complete online application; see announcement for link or contact</w:t>
      </w:r>
      <w:r w:rsidRPr="00553453">
        <w:rPr>
          <w:rStyle w:val="apple-converted-space"/>
          <w:color w:val="000000"/>
          <w:sz w:val="28"/>
          <w:szCs w:val="28"/>
        </w:rPr>
        <w:t> </w:t>
      </w:r>
      <w:r w:rsidRPr="00553453">
        <w:rPr>
          <w:rStyle w:val="normaltextrun"/>
          <w:color w:val="000000"/>
          <w:sz w:val="28"/>
          <w:szCs w:val="28"/>
        </w:rPr>
        <w:t>the Voting Entity Liaison at </w:t>
      </w:r>
      <w:hyperlink r:id="rId13" w:tgtFrame="_blank" w:history="1">
        <w:r w:rsidRPr="00553453">
          <w:rPr>
            <w:rStyle w:val="normaltextrun"/>
            <w:color w:val="000000"/>
            <w:sz w:val="28"/>
            <w:szCs w:val="28"/>
            <w:u w:val="single"/>
          </w:rPr>
          <w:t>IMCvel@coda.org</w:t>
        </w:r>
      </w:hyperlink>
      <w:r w:rsidRPr="00553453">
        <w:rPr>
          <w:rStyle w:val="normaltextrun"/>
          <w:color w:val="000000"/>
          <w:sz w:val="28"/>
          <w:szCs w:val="28"/>
        </w:rPr>
        <w:t>. </w:t>
      </w:r>
      <w:r w:rsidRPr="00553453">
        <w:rPr>
          <w:rStyle w:val="apple-converted-space"/>
          <w:color w:val="000000"/>
          <w:sz w:val="28"/>
          <w:szCs w:val="28"/>
        </w:rPr>
        <w:t> </w:t>
      </w:r>
      <w:r w:rsidRPr="00553453">
        <w:rPr>
          <w:rStyle w:val="normaltextrun"/>
          <w:color w:val="000000"/>
          <w:sz w:val="28"/>
          <w:szCs w:val="28"/>
        </w:rPr>
        <w:t>Email</w:t>
      </w:r>
      <w:r w:rsidRPr="00553453">
        <w:rPr>
          <w:rStyle w:val="apple-converted-space"/>
          <w:color w:val="000000"/>
          <w:sz w:val="28"/>
          <w:szCs w:val="28"/>
        </w:rPr>
        <w:t> </w:t>
      </w:r>
      <w:r w:rsidRPr="00553453">
        <w:rPr>
          <w:rStyle w:val="normaltextrun"/>
          <w:color w:val="000000"/>
          <w:sz w:val="28"/>
          <w:szCs w:val="28"/>
        </w:rPr>
        <w:t>Attention: TRO</w:t>
      </w:r>
      <w:r w:rsidRPr="00553453">
        <w:rPr>
          <w:rStyle w:val="eop"/>
          <w:sz w:val="28"/>
          <w:szCs w:val="28"/>
        </w:rPr>
        <w:t> </w:t>
      </w:r>
    </w:p>
    <w:p w:rsidR="00F7178B" w:rsidRPr="00553453" w:rsidRDefault="00F7178B" w:rsidP="00F7178B">
      <w:pPr>
        <w:pStyle w:val="paragraph"/>
        <w:spacing w:before="0" w:beforeAutospacing="0" w:after="0" w:afterAutospacing="0"/>
        <w:textAlignment w:val="baseline"/>
        <w:rPr>
          <w:sz w:val="28"/>
          <w:szCs w:val="28"/>
        </w:rPr>
      </w:pPr>
      <w:r w:rsidRPr="00553453">
        <w:rPr>
          <w:rStyle w:val="normaltextrun"/>
          <w:color w:val="000000"/>
          <w:sz w:val="28"/>
          <w:szCs w:val="28"/>
        </w:rPr>
        <w:t xml:space="preserve">* See the Fellowship Service Manual and By-laws on the website for more information about Voting Entities. (Voting Entity definition: Each State and </w:t>
      </w:r>
      <w:r w:rsidRPr="00553453">
        <w:rPr>
          <w:rStyle w:val="normaltextrun"/>
          <w:color w:val="000000"/>
          <w:sz w:val="28"/>
          <w:szCs w:val="28"/>
        </w:rPr>
        <w:lastRenderedPageBreak/>
        <w:t>Territory of the United States of America and each Country is automatically entitled to send two (2) Delegates.)</w:t>
      </w:r>
      <w:r w:rsidRPr="00553453">
        <w:rPr>
          <w:rStyle w:val="normaltextrun"/>
          <w:sz w:val="28"/>
          <w:szCs w:val="28"/>
        </w:rPr>
        <w:t> </w:t>
      </w:r>
      <w:r w:rsidRPr="00553453">
        <w:rPr>
          <w:rStyle w:val="eop"/>
          <w:sz w:val="28"/>
          <w:szCs w:val="28"/>
        </w:rPr>
        <w:t> </w:t>
      </w:r>
    </w:p>
    <w:p w:rsidR="00F7178B" w:rsidRPr="00823909" w:rsidRDefault="00F7178B" w:rsidP="00F7178B">
      <w:pPr>
        <w:pStyle w:val="paragraph"/>
        <w:spacing w:before="0" w:beforeAutospacing="0" w:after="0" w:afterAutospacing="0"/>
        <w:textAlignment w:val="baseline"/>
        <w:rPr>
          <w:sz w:val="36"/>
          <w:szCs w:val="36"/>
        </w:rPr>
      </w:pPr>
      <w:r w:rsidRPr="00553453">
        <w:rPr>
          <w:rStyle w:val="normaltextrun"/>
          <w:color w:val="000000"/>
          <w:sz w:val="28"/>
          <w:szCs w:val="28"/>
        </w:rPr>
        <w:t>Email questions on how to apply to:  </w:t>
      </w:r>
      <w:hyperlink r:id="rId14" w:tgtFrame="_blank" w:history="1">
        <w:r w:rsidRPr="00553453">
          <w:rPr>
            <w:rStyle w:val="normaltextrun"/>
            <w:color w:val="000000"/>
            <w:sz w:val="28"/>
            <w:szCs w:val="28"/>
            <w:u w:val="single"/>
          </w:rPr>
          <w:t>IMCvel@coda.org</w:t>
        </w:r>
      </w:hyperlink>
      <w:r w:rsidRPr="00823909">
        <w:rPr>
          <w:rStyle w:val="normaltextrun"/>
          <w:sz w:val="36"/>
          <w:szCs w:val="36"/>
        </w:rPr>
        <w:t> </w:t>
      </w:r>
      <w:r w:rsidRPr="00823909">
        <w:rPr>
          <w:rStyle w:val="eop"/>
          <w:sz w:val="36"/>
          <w:szCs w:val="36"/>
        </w:rPr>
        <w:t> </w:t>
      </w:r>
    </w:p>
    <w:p w:rsidR="00F7178B" w:rsidRDefault="00F7178B" w:rsidP="00F7178B">
      <w:pPr>
        <w:rPr>
          <w:b/>
          <w:sz w:val="36"/>
          <w:szCs w:val="36"/>
        </w:rPr>
      </w:pPr>
      <w:r>
        <w:rPr>
          <w:b/>
          <w:sz w:val="36"/>
          <w:szCs w:val="36"/>
        </w:rPr>
        <w:t>_______________________________________________</w:t>
      </w:r>
    </w:p>
    <w:p w:rsidR="00F7178B" w:rsidRPr="00F70AB2" w:rsidRDefault="00F7178B" w:rsidP="00F7178B">
      <w:pPr>
        <w:pStyle w:val="paragraph"/>
        <w:spacing w:before="0" w:beforeAutospacing="0" w:after="0" w:afterAutospacing="0"/>
        <w:textAlignment w:val="baseline"/>
        <w:rPr>
          <w:rFonts w:ascii="Arial" w:hAnsi="Arial" w:cs="Arial"/>
        </w:rPr>
      </w:pPr>
      <w:r w:rsidRPr="00F70AB2">
        <w:rPr>
          <w:rStyle w:val="normaltextrun"/>
          <w:rFonts w:ascii="Arial" w:hAnsi="Arial" w:cs="Arial"/>
          <w:b/>
          <w:bCs/>
        </w:rPr>
        <w:t>Intent: </w:t>
      </w:r>
      <w:r w:rsidRPr="00F70AB2">
        <w:rPr>
          <w:rStyle w:val="eop"/>
          <w:rFonts w:ascii="Arial" w:hAnsi="Arial" w:cs="Arial"/>
        </w:rPr>
        <w:t> </w:t>
      </w:r>
    </w:p>
    <w:p w:rsidR="00F7178B" w:rsidRPr="00F70AB2" w:rsidRDefault="00F7178B" w:rsidP="00F7178B">
      <w:pPr>
        <w:pStyle w:val="paragraph"/>
        <w:spacing w:before="0" w:beforeAutospacing="0" w:after="0" w:afterAutospacing="0"/>
        <w:textAlignment w:val="baseline"/>
        <w:rPr>
          <w:rFonts w:ascii="Arial" w:hAnsi="Arial" w:cs="Arial"/>
        </w:rPr>
      </w:pPr>
      <w:r w:rsidRPr="00F70AB2">
        <w:rPr>
          <w:rStyle w:val="normaltextrun"/>
          <w:rFonts w:ascii="Arial" w:hAnsi="Arial" w:cs="Arial"/>
          <w:color w:val="222222"/>
          <w:shd w:val="clear" w:color="auto" w:fill="FFFFFF"/>
        </w:rPr>
        <w:t>Updated</w:t>
      </w:r>
      <w:r w:rsidRPr="00F70AB2">
        <w:rPr>
          <w:rStyle w:val="apple-converted-space"/>
          <w:rFonts w:ascii="Arial" w:hAnsi="Arial" w:cs="Arial"/>
          <w:color w:val="222222"/>
          <w:shd w:val="clear" w:color="auto" w:fill="FFFFFF"/>
        </w:rPr>
        <w:t> </w:t>
      </w:r>
      <w:r w:rsidRPr="00F70AB2">
        <w:rPr>
          <w:rStyle w:val="normaltextrun"/>
          <w:rFonts w:ascii="Arial" w:hAnsi="Arial" w:cs="Arial"/>
          <w:color w:val="222222"/>
          <w:shd w:val="clear" w:color="auto" w:fill="FFFFFF"/>
        </w:rPr>
        <w:t>and non-repetitive</w:t>
      </w:r>
      <w:r w:rsidRPr="00F70AB2">
        <w:rPr>
          <w:rStyle w:val="apple-converted-space"/>
          <w:rFonts w:ascii="Arial" w:hAnsi="Arial" w:cs="Arial"/>
          <w:color w:val="222222"/>
          <w:shd w:val="clear" w:color="auto" w:fill="FFFFFF"/>
        </w:rPr>
        <w:t> </w:t>
      </w:r>
      <w:r w:rsidRPr="00F70AB2">
        <w:rPr>
          <w:rStyle w:val="normaltextrun"/>
          <w:rFonts w:ascii="Arial" w:hAnsi="Arial" w:cs="Arial"/>
          <w:color w:val="222222"/>
          <w:shd w:val="clear" w:color="auto" w:fill="FFFFFF"/>
        </w:rPr>
        <w:t>verbiage for</w:t>
      </w:r>
      <w:r w:rsidRPr="00F70AB2">
        <w:rPr>
          <w:rStyle w:val="apple-converted-space"/>
          <w:rFonts w:ascii="Arial" w:hAnsi="Arial" w:cs="Arial"/>
          <w:color w:val="222222"/>
          <w:shd w:val="clear" w:color="auto" w:fill="FFFFFF"/>
        </w:rPr>
        <w:t> </w:t>
      </w:r>
      <w:r w:rsidRPr="00F70AB2">
        <w:rPr>
          <w:rStyle w:val="normaltextrun"/>
          <w:rFonts w:ascii="Arial" w:hAnsi="Arial" w:cs="Arial"/>
          <w:color w:val="222222"/>
          <w:shd w:val="clear" w:color="auto" w:fill="FFFFFF"/>
        </w:rPr>
        <w:t>TRO’s:</w:t>
      </w:r>
      <w:r w:rsidRPr="00F70AB2">
        <w:rPr>
          <w:rStyle w:val="eop"/>
          <w:rFonts w:ascii="Arial" w:hAnsi="Arial" w:cs="Arial"/>
        </w:rPr>
        <w:t> </w:t>
      </w:r>
    </w:p>
    <w:p w:rsidR="00F7178B" w:rsidRPr="00F70AB2" w:rsidRDefault="00F7178B" w:rsidP="00F7178B">
      <w:pPr>
        <w:pStyle w:val="paragraph"/>
        <w:spacing w:before="0" w:beforeAutospacing="0" w:after="0" w:afterAutospacing="0"/>
        <w:textAlignment w:val="baseline"/>
        <w:rPr>
          <w:rFonts w:ascii="Arial" w:hAnsi="Arial" w:cs="Arial"/>
        </w:rPr>
      </w:pPr>
      <w:r w:rsidRPr="00F70AB2">
        <w:rPr>
          <w:rStyle w:val="normaltextrun"/>
          <w:rFonts w:ascii="Arial" w:hAnsi="Arial" w:cs="Arial"/>
          <w:color w:val="222222"/>
          <w:shd w:val="clear" w:color="auto" w:fill="FFFFFF"/>
        </w:rPr>
        <w:t>To update FSM, at Events request, so that IMC &amp; Finance are responsible to oversee the TRO awards and payments, and to provide greater clarity in the documentation of the types of awards.</w:t>
      </w:r>
      <w:r w:rsidRPr="00F70AB2">
        <w:rPr>
          <w:rStyle w:val="eop"/>
          <w:rFonts w:ascii="Arial" w:hAnsi="Arial" w:cs="Arial"/>
        </w:rPr>
        <w:t> </w:t>
      </w:r>
    </w:p>
    <w:p w:rsidR="00F7178B" w:rsidRDefault="00F7178B" w:rsidP="00F7178B">
      <w:pPr>
        <w:rPr>
          <w:b/>
          <w:sz w:val="36"/>
          <w:szCs w:val="36"/>
        </w:rPr>
      </w:pPr>
    </w:p>
    <w:p w:rsidR="00F7178B" w:rsidRPr="00F70AB2" w:rsidRDefault="00F7178B" w:rsidP="00F70AB2">
      <w:pPr>
        <w:jc w:val="center"/>
        <w:rPr>
          <w:b/>
          <w:sz w:val="36"/>
          <w:szCs w:val="36"/>
        </w:rPr>
      </w:pPr>
      <w:r>
        <w:rPr>
          <w:noProof/>
        </w:rPr>
        <w:drawing>
          <wp:inline distT="0" distB="0" distL="0" distR="0">
            <wp:extent cx="1061720" cy="1061720"/>
            <wp:effectExtent l="0" t="0" r="5080" b="5080"/>
            <wp:docPr id="189" name="Picture 189"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F7178B" w:rsidRDefault="00F7178B" w:rsidP="00F7178B">
      <w:pPr>
        <w:jc w:val="center"/>
      </w:pPr>
    </w:p>
    <w:p w:rsidR="00F7178B" w:rsidRDefault="00F7178B" w:rsidP="00F7178B">
      <w:pPr>
        <w:rPr>
          <w:sz w:val="28"/>
          <w:szCs w:val="28"/>
        </w:rPr>
      </w:pPr>
      <w:r w:rsidRPr="00F70AB2">
        <w:rPr>
          <w:b/>
          <w:color w:val="00B0F0"/>
          <w:sz w:val="36"/>
          <w:szCs w:val="36"/>
        </w:rPr>
        <w:t xml:space="preserve">IMC </w:t>
      </w:r>
      <w:r w:rsidR="00F70AB2" w:rsidRPr="00F70AB2">
        <w:rPr>
          <w:b/>
          <w:color w:val="00B0F0"/>
          <w:sz w:val="36"/>
          <w:szCs w:val="36"/>
        </w:rPr>
        <w:t>#2</w:t>
      </w:r>
      <w:r w:rsidRPr="00F70AB2">
        <w:rPr>
          <w:b/>
          <w:color w:val="00B0F0"/>
          <w:sz w:val="36"/>
          <w:szCs w:val="36"/>
        </w:rPr>
        <w:t xml:space="preserve">                      </w:t>
      </w:r>
      <w:r>
        <w:rPr>
          <w:b/>
          <w:sz w:val="36"/>
          <w:szCs w:val="36"/>
        </w:rPr>
        <w:tab/>
      </w:r>
      <w:r>
        <w:rPr>
          <w:b/>
          <w:sz w:val="36"/>
          <w:szCs w:val="36"/>
        </w:rPr>
        <w:tab/>
      </w:r>
      <w:r>
        <w:rPr>
          <w:b/>
          <w:sz w:val="36"/>
          <w:szCs w:val="36"/>
        </w:rPr>
        <w:tab/>
      </w:r>
      <w:r w:rsidRPr="00F70AB2">
        <w:rPr>
          <w:sz w:val="28"/>
          <w:szCs w:val="28"/>
        </w:rPr>
        <w:t>Revision Date: 8-9-18</w:t>
      </w:r>
    </w:p>
    <w:p w:rsidR="00F70AB2" w:rsidRDefault="00F70AB2" w:rsidP="00F7178B">
      <w:pPr>
        <w:rPr>
          <w:b/>
          <w:sz w:val="36"/>
          <w:szCs w:val="36"/>
        </w:rPr>
      </w:pPr>
    </w:p>
    <w:p w:rsidR="00F7178B" w:rsidRPr="00F70AB2" w:rsidRDefault="00F7178B" w:rsidP="00F7178B">
      <w:pPr>
        <w:rPr>
          <w:b/>
          <w:sz w:val="28"/>
          <w:szCs w:val="28"/>
        </w:rPr>
      </w:pPr>
      <w:r w:rsidRPr="00F70AB2">
        <w:rPr>
          <w:b/>
          <w:sz w:val="28"/>
          <w:szCs w:val="28"/>
        </w:rPr>
        <w:t xml:space="preserve">Motion: </w:t>
      </w:r>
    </w:p>
    <w:p w:rsidR="00F7178B" w:rsidRPr="00F70AB2" w:rsidRDefault="00F7178B" w:rsidP="00F7178B">
      <w:pPr>
        <w:pStyle w:val="paragraph"/>
        <w:spacing w:before="0" w:beforeAutospacing="0" w:after="0" w:afterAutospacing="0"/>
        <w:textAlignment w:val="baseline"/>
        <w:rPr>
          <w:sz w:val="28"/>
          <w:szCs w:val="28"/>
        </w:rPr>
      </w:pPr>
      <w:r w:rsidRPr="00F70AB2">
        <w:rPr>
          <w:rStyle w:val="normaltextrun"/>
          <w:b/>
          <w:bCs/>
          <w:sz w:val="28"/>
          <w:szCs w:val="28"/>
        </w:rPr>
        <w:t>FSM</w:t>
      </w:r>
      <w:r w:rsidRPr="00F70AB2">
        <w:rPr>
          <w:rStyle w:val="apple-converted-space"/>
          <w:b/>
          <w:bCs/>
          <w:sz w:val="28"/>
          <w:szCs w:val="28"/>
        </w:rPr>
        <w:t> </w:t>
      </w:r>
      <w:r w:rsidRPr="00F70AB2">
        <w:rPr>
          <w:rStyle w:val="normaltextrun"/>
          <w:b/>
          <w:bCs/>
          <w:sz w:val="28"/>
          <w:szCs w:val="28"/>
        </w:rPr>
        <w:t>Part 4 Page 9 Last Revision: 2018-02-05</w:t>
      </w:r>
      <w:r w:rsidRPr="00F70AB2">
        <w:rPr>
          <w:rStyle w:val="eop"/>
          <w:sz w:val="28"/>
          <w:szCs w:val="28"/>
        </w:rPr>
        <w:t> </w:t>
      </w:r>
    </w:p>
    <w:p w:rsidR="00F7178B" w:rsidRPr="00F70AB2" w:rsidRDefault="00F7178B" w:rsidP="00F7178B">
      <w:pPr>
        <w:pStyle w:val="paragraph"/>
        <w:spacing w:before="0" w:beforeAutospacing="0" w:after="0" w:afterAutospacing="0"/>
        <w:textAlignment w:val="baseline"/>
        <w:rPr>
          <w:sz w:val="28"/>
          <w:szCs w:val="28"/>
        </w:rPr>
      </w:pPr>
      <w:r w:rsidRPr="00F70AB2">
        <w:rPr>
          <w:rStyle w:val="normaltextrun"/>
          <w:b/>
          <w:bCs/>
          <w:sz w:val="28"/>
          <w:szCs w:val="28"/>
        </w:rPr>
        <w:t>Section 02 GUIDELINES FOR BOARD, COMMITTEE, and VOTING ENTITY (VE) REPORTS, ISSUES, and MOTIONS PRESENTED AT</w:t>
      </w:r>
      <w:r w:rsidRPr="00F70AB2">
        <w:rPr>
          <w:rStyle w:val="apple-converted-space"/>
          <w:b/>
          <w:bCs/>
          <w:sz w:val="28"/>
          <w:szCs w:val="28"/>
        </w:rPr>
        <w:t> </w:t>
      </w:r>
      <w:proofErr w:type="spellStart"/>
      <w:r w:rsidRPr="00F70AB2">
        <w:rPr>
          <w:rStyle w:val="spellingerror"/>
          <w:b/>
          <w:bCs/>
          <w:sz w:val="28"/>
          <w:szCs w:val="28"/>
        </w:rPr>
        <w:t>CoDA</w:t>
      </w:r>
      <w:proofErr w:type="spellEnd"/>
      <w:r w:rsidRPr="00F70AB2">
        <w:rPr>
          <w:rStyle w:val="apple-converted-space"/>
          <w:b/>
          <w:bCs/>
          <w:sz w:val="28"/>
          <w:szCs w:val="28"/>
        </w:rPr>
        <w:t> </w:t>
      </w:r>
      <w:r w:rsidRPr="00F70AB2">
        <w:rPr>
          <w:rStyle w:val="normaltextrun"/>
          <w:b/>
          <w:bCs/>
          <w:sz w:val="28"/>
          <w:szCs w:val="28"/>
        </w:rPr>
        <w:t>SERVICE CONFERENCE (CSC)</w:t>
      </w:r>
      <w:r w:rsidRPr="00F70AB2">
        <w:rPr>
          <w:rStyle w:val="eop"/>
          <w:sz w:val="28"/>
          <w:szCs w:val="28"/>
        </w:rPr>
        <w:t> </w:t>
      </w:r>
    </w:p>
    <w:p w:rsidR="00F7178B" w:rsidRPr="00F70AB2" w:rsidRDefault="00F7178B" w:rsidP="00F7178B">
      <w:pPr>
        <w:pStyle w:val="paragraph"/>
        <w:spacing w:before="0" w:beforeAutospacing="0" w:after="0" w:afterAutospacing="0"/>
        <w:textAlignment w:val="baseline"/>
        <w:rPr>
          <w:sz w:val="28"/>
          <w:szCs w:val="28"/>
        </w:rPr>
      </w:pPr>
      <w:r w:rsidRPr="00F70AB2">
        <w:rPr>
          <w:rStyle w:val="normaltextrun"/>
          <w:b/>
          <w:bCs/>
          <w:sz w:val="28"/>
          <w:szCs w:val="28"/>
        </w:rPr>
        <w:t>Replace current with:</w:t>
      </w:r>
      <w:r w:rsidRPr="00F70AB2">
        <w:rPr>
          <w:rStyle w:val="scxw181839268"/>
          <w:sz w:val="28"/>
          <w:szCs w:val="28"/>
        </w:rPr>
        <w:t> </w:t>
      </w:r>
      <w:r w:rsidRPr="00F70AB2">
        <w:rPr>
          <w:sz w:val="28"/>
          <w:szCs w:val="28"/>
        </w:rPr>
        <w:br/>
      </w:r>
      <w:r w:rsidRPr="00F70AB2">
        <w:rPr>
          <w:rStyle w:val="normaltextrun"/>
          <w:b/>
          <w:bCs/>
          <w:sz w:val="28"/>
          <w:szCs w:val="28"/>
        </w:rPr>
        <w:t>Changes are in BOLD Italics</w:t>
      </w:r>
      <w:r w:rsidRPr="00F70AB2">
        <w:rPr>
          <w:rStyle w:val="eop"/>
          <w:sz w:val="28"/>
          <w:szCs w:val="28"/>
        </w:rPr>
        <w:t> </w:t>
      </w:r>
    </w:p>
    <w:p w:rsidR="00F7178B" w:rsidRPr="00F70AB2" w:rsidRDefault="00F7178B" w:rsidP="00F7178B">
      <w:pPr>
        <w:pStyle w:val="paragraph"/>
        <w:numPr>
          <w:ilvl w:val="0"/>
          <w:numId w:val="38"/>
        </w:numPr>
        <w:spacing w:before="0" w:beforeAutospacing="0" w:after="0" w:afterAutospacing="0"/>
        <w:ind w:left="360" w:firstLine="0"/>
        <w:textAlignment w:val="baseline"/>
        <w:rPr>
          <w:sz w:val="28"/>
          <w:szCs w:val="28"/>
        </w:rPr>
      </w:pPr>
      <w:r w:rsidRPr="00F70AB2">
        <w:rPr>
          <w:rStyle w:val="normaltextrun"/>
          <w:b/>
          <w:bCs/>
          <w:sz w:val="28"/>
          <w:szCs w:val="28"/>
          <w:highlight w:val="yellow"/>
        </w:rPr>
        <w:t>Voting Entity Issues</w:t>
      </w:r>
      <w:r w:rsidRPr="00F70AB2">
        <w:rPr>
          <w:rStyle w:val="normaltextrun"/>
          <w:b/>
          <w:bCs/>
          <w:sz w:val="28"/>
          <w:szCs w:val="28"/>
        </w:rPr>
        <w:t xml:space="preserve"> (VEIs)</w:t>
      </w:r>
      <w:r w:rsidRPr="00F70AB2">
        <w:rPr>
          <w:rStyle w:val="apple-converted-space"/>
          <w:b/>
          <w:bCs/>
          <w:sz w:val="28"/>
          <w:szCs w:val="28"/>
        </w:rPr>
        <w:t> </w:t>
      </w:r>
      <w:r w:rsidRPr="00F70AB2">
        <w:rPr>
          <w:rStyle w:val="normaltextrun"/>
          <w:sz w:val="28"/>
          <w:szCs w:val="28"/>
        </w:rPr>
        <w:t>are those issues that are formed as a result of a group conscience process at the Voting Entity level. They are</w:t>
      </w:r>
      <w:r w:rsidRPr="00F70AB2">
        <w:rPr>
          <w:rStyle w:val="apple-converted-space"/>
          <w:sz w:val="28"/>
          <w:szCs w:val="28"/>
        </w:rPr>
        <w:t> </w:t>
      </w:r>
      <w:r w:rsidRPr="00F70AB2">
        <w:rPr>
          <w:rStyle w:val="normaltextrun"/>
          <w:b/>
          <w:bCs/>
          <w:i/>
          <w:iCs/>
          <w:sz w:val="28"/>
          <w:szCs w:val="28"/>
        </w:rPr>
        <w:t>submitted to </w:t>
      </w:r>
      <w:r w:rsidRPr="00F70AB2">
        <w:rPr>
          <w:rStyle w:val="apple-converted-space"/>
          <w:b/>
          <w:bCs/>
          <w:i/>
          <w:iCs/>
          <w:sz w:val="28"/>
          <w:szCs w:val="28"/>
        </w:rPr>
        <w:t> </w:t>
      </w:r>
      <w:hyperlink r:id="rId15" w:tgtFrame="_blank" w:history="1">
        <w:r w:rsidRPr="00F70AB2">
          <w:rPr>
            <w:rStyle w:val="normaltextrun"/>
            <w:b/>
            <w:bCs/>
            <w:sz w:val="28"/>
            <w:szCs w:val="28"/>
            <w:u w:val="single"/>
          </w:rPr>
          <w:t>VEI@coda.org</w:t>
        </w:r>
      </w:hyperlink>
      <w:r w:rsidRPr="00F70AB2">
        <w:rPr>
          <w:rStyle w:val="apple-converted-space"/>
          <w:i/>
          <w:iCs/>
          <w:sz w:val="28"/>
          <w:szCs w:val="28"/>
        </w:rPr>
        <w:t> </w:t>
      </w:r>
      <w:r w:rsidRPr="00F70AB2">
        <w:rPr>
          <w:rStyle w:val="scxw181839268"/>
          <w:sz w:val="28"/>
          <w:szCs w:val="28"/>
        </w:rPr>
        <w:t> </w:t>
      </w:r>
      <w:r w:rsidRPr="00F70AB2">
        <w:rPr>
          <w:sz w:val="28"/>
          <w:szCs w:val="28"/>
        </w:rPr>
        <w:br/>
      </w:r>
      <w:r w:rsidRPr="00F70AB2">
        <w:rPr>
          <w:rStyle w:val="normaltextrun"/>
          <w:b/>
          <w:bCs/>
          <w:i/>
          <w:iCs/>
          <w:sz w:val="28"/>
          <w:szCs w:val="28"/>
          <w:highlight w:val="yellow"/>
        </w:rPr>
        <w:t>on VEI</w:t>
      </w:r>
      <w:r w:rsidRPr="00F70AB2">
        <w:rPr>
          <w:rStyle w:val="apple-converted-space"/>
          <w:sz w:val="28"/>
          <w:szCs w:val="28"/>
          <w:highlight w:val="yellow"/>
        </w:rPr>
        <w:t> </w:t>
      </w:r>
      <w:r w:rsidRPr="00F70AB2">
        <w:rPr>
          <w:rStyle w:val="normaltextrun"/>
          <w:sz w:val="28"/>
          <w:szCs w:val="28"/>
          <w:highlight w:val="yellow"/>
        </w:rPr>
        <w:t>form</w:t>
      </w:r>
      <w:r w:rsidRPr="00F70AB2">
        <w:rPr>
          <w:rStyle w:val="apple-converted-space"/>
          <w:sz w:val="28"/>
          <w:szCs w:val="28"/>
          <w:highlight w:val="yellow"/>
        </w:rPr>
        <w:t> </w:t>
      </w:r>
      <w:r w:rsidRPr="00F70AB2">
        <w:rPr>
          <w:rStyle w:val="normaltextrun"/>
          <w:b/>
          <w:bCs/>
          <w:i/>
          <w:iCs/>
          <w:sz w:val="28"/>
          <w:szCs w:val="28"/>
          <w:highlight w:val="yellow"/>
        </w:rPr>
        <w:t>versus</w:t>
      </w:r>
      <w:r w:rsidRPr="00F70AB2">
        <w:rPr>
          <w:rStyle w:val="apple-converted-space"/>
          <w:b/>
          <w:bCs/>
          <w:i/>
          <w:iCs/>
          <w:sz w:val="28"/>
          <w:szCs w:val="28"/>
          <w:highlight w:val="yellow"/>
        </w:rPr>
        <w:t> </w:t>
      </w:r>
      <w:r w:rsidRPr="00F70AB2">
        <w:rPr>
          <w:rStyle w:val="normaltextrun"/>
          <w:b/>
          <w:bCs/>
          <w:i/>
          <w:iCs/>
          <w:sz w:val="28"/>
          <w:szCs w:val="28"/>
          <w:highlight w:val="yellow"/>
        </w:rPr>
        <w:t>Motion form</w:t>
      </w:r>
      <w:r w:rsidRPr="00F70AB2">
        <w:rPr>
          <w:rStyle w:val="apple-converted-space"/>
          <w:b/>
          <w:bCs/>
          <w:sz w:val="28"/>
          <w:szCs w:val="28"/>
        </w:rPr>
        <w:t> </w:t>
      </w:r>
      <w:r w:rsidRPr="00F70AB2">
        <w:rPr>
          <w:rStyle w:val="normaltextrun"/>
          <w:sz w:val="28"/>
          <w:szCs w:val="28"/>
        </w:rPr>
        <w:t>since they are usually assigned either to the Board or to a Committee for further action.</w:t>
      </w:r>
      <w:r w:rsidRPr="00F70AB2">
        <w:rPr>
          <w:rStyle w:val="apple-converted-space"/>
          <w:sz w:val="28"/>
          <w:szCs w:val="28"/>
        </w:rPr>
        <w:t> </w:t>
      </w:r>
      <w:r w:rsidRPr="00F70AB2">
        <w:rPr>
          <w:rStyle w:val="eop"/>
          <w:sz w:val="28"/>
          <w:szCs w:val="28"/>
        </w:rPr>
        <w:t> </w:t>
      </w:r>
    </w:p>
    <w:p w:rsidR="00F7178B" w:rsidRPr="009719E1" w:rsidRDefault="00F7178B" w:rsidP="00F7178B">
      <w:pPr>
        <w:rPr>
          <w:rFonts w:ascii="Arial" w:hAnsi="Arial" w:cs="Arial"/>
          <w:b/>
          <w:sz w:val="20"/>
          <w:szCs w:val="20"/>
        </w:rPr>
      </w:pPr>
      <w:r w:rsidRPr="009719E1">
        <w:rPr>
          <w:rFonts w:ascii="Arial" w:hAnsi="Arial" w:cs="Arial"/>
          <w:b/>
          <w:sz w:val="20"/>
          <w:szCs w:val="20"/>
        </w:rPr>
        <w:t>_______________________________________________</w:t>
      </w:r>
    </w:p>
    <w:p w:rsidR="00F7178B" w:rsidRPr="009719E1" w:rsidRDefault="00F7178B" w:rsidP="00F7178B">
      <w:pPr>
        <w:rPr>
          <w:rFonts w:ascii="Arial" w:hAnsi="Arial" w:cs="Arial"/>
          <w:b/>
          <w:sz w:val="20"/>
          <w:szCs w:val="20"/>
        </w:rPr>
      </w:pPr>
      <w:r w:rsidRPr="009719E1">
        <w:rPr>
          <w:rFonts w:ascii="Arial" w:hAnsi="Arial" w:cs="Arial"/>
          <w:b/>
          <w:sz w:val="20"/>
          <w:szCs w:val="20"/>
        </w:rPr>
        <w:t xml:space="preserve">Intent: </w:t>
      </w:r>
    </w:p>
    <w:p w:rsidR="00F7178B" w:rsidRPr="009719E1" w:rsidRDefault="00F7178B" w:rsidP="00F7178B">
      <w:pPr>
        <w:rPr>
          <w:rFonts w:ascii="Arial" w:hAnsi="Arial" w:cs="Arial"/>
          <w:sz w:val="20"/>
          <w:szCs w:val="20"/>
        </w:rPr>
      </w:pPr>
      <w:r w:rsidRPr="009719E1">
        <w:rPr>
          <w:rFonts w:ascii="Arial" w:hAnsi="Arial" w:cs="Arial"/>
          <w:sz w:val="20"/>
          <w:szCs w:val="20"/>
        </w:rPr>
        <w:t>To clarify form used for VEI’s (Voting Entity Issues). </w:t>
      </w:r>
      <w:hyperlink r:id="rId16" w:tgtFrame="_blank" w:history="1">
        <w:r w:rsidRPr="009719E1">
          <w:rPr>
            <w:rFonts w:ascii="Arial" w:hAnsi="Arial" w:cs="Arial"/>
            <w:sz w:val="20"/>
            <w:szCs w:val="20"/>
            <w:u w:val="single"/>
          </w:rPr>
          <w:t>VEI@coda.org</w:t>
        </w:r>
      </w:hyperlink>
      <w:r w:rsidRPr="009719E1">
        <w:rPr>
          <w:rFonts w:ascii="Arial" w:hAnsi="Arial" w:cs="Arial"/>
          <w:sz w:val="20"/>
          <w:szCs w:val="20"/>
        </w:rPr>
        <w:t> distribution will go to:</w:t>
      </w:r>
      <w:r w:rsidRPr="009719E1">
        <w:rPr>
          <w:rFonts w:ascii="Arial" w:hAnsi="Arial" w:cs="Arial"/>
          <w:color w:val="000000"/>
          <w:sz w:val="20"/>
          <w:szCs w:val="20"/>
        </w:rPr>
        <w:t> </w:t>
      </w:r>
      <w:r w:rsidRPr="009719E1">
        <w:rPr>
          <w:rFonts w:ascii="Arial" w:hAnsi="Arial" w:cs="Arial"/>
          <w:color w:val="000000"/>
          <w:sz w:val="20"/>
          <w:szCs w:val="20"/>
        </w:rPr>
        <w:br/>
      </w:r>
      <w:r w:rsidRPr="009719E1">
        <w:rPr>
          <w:rFonts w:ascii="Arial" w:hAnsi="Arial" w:cs="Arial"/>
          <w:sz w:val="20"/>
          <w:szCs w:val="20"/>
        </w:rPr>
        <w:t>b</w:t>
      </w:r>
      <w:hyperlink r:id="rId17" w:tgtFrame="_blank" w:history="1">
        <w:r w:rsidRPr="009719E1">
          <w:rPr>
            <w:rFonts w:ascii="Arial" w:hAnsi="Arial" w:cs="Arial"/>
            <w:sz w:val="20"/>
            <w:szCs w:val="20"/>
            <w:u w:val="single"/>
          </w:rPr>
          <w:t>oard@coda.org</w:t>
        </w:r>
      </w:hyperlink>
      <w:r w:rsidRPr="009719E1">
        <w:rPr>
          <w:rFonts w:ascii="Arial" w:hAnsi="Arial" w:cs="Arial"/>
          <w:sz w:val="20"/>
          <w:szCs w:val="20"/>
        </w:rPr>
        <w:t>, </w:t>
      </w:r>
      <w:hyperlink r:id="rId18" w:tgtFrame="_blank" w:history="1">
        <w:r w:rsidRPr="009719E1">
          <w:rPr>
            <w:rFonts w:ascii="Arial" w:hAnsi="Arial" w:cs="Arial"/>
            <w:sz w:val="20"/>
            <w:szCs w:val="20"/>
            <w:u w:val="single"/>
          </w:rPr>
          <w:t>IMC@coda.org</w:t>
        </w:r>
      </w:hyperlink>
      <w:r w:rsidRPr="009719E1">
        <w:rPr>
          <w:rFonts w:ascii="Arial" w:hAnsi="Arial" w:cs="Arial"/>
          <w:sz w:val="20"/>
          <w:szCs w:val="20"/>
        </w:rPr>
        <w:t> and</w:t>
      </w:r>
      <w:r w:rsidRPr="009719E1">
        <w:rPr>
          <w:rFonts w:ascii="Arial" w:hAnsi="Arial" w:cs="Arial"/>
          <w:sz w:val="20"/>
          <w:szCs w:val="20"/>
        </w:rPr>
        <w:br/>
      </w:r>
      <w:hyperlink r:id="rId19" w:tgtFrame="_blank" w:history="1">
        <w:r w:rsidRPr="009719E1">
          <w:rPr>
            <w:rFonts w:ascii="Arial" w:hAnsi="Arial" w:cs="Arial"/>
            <w:sz w:val="20"/>
            <w:szCs w:val="20"/>
            <w:u w:val="single"/>
          </w:rPr>
          <w:t>SubmitCSC@coda.org</w:t>
        </w:r>
      </w:hyperlink>
      <w:r w:rsidRPr="009719E1">
        <w:rPr>
          <w:rFonts w:ascii="Arial" w:hAnsi="Arial" w:cs="Arial"/>
          <w:color w:val="000000"/>
          <w:sz w:val="20"/>
          <w:szCs w:val="20"/>
        </w:rPr>
        <w:t> </w:t>
      </w:r>
    </w:p>
    <w:p w:rsidR="00F7178B" w:rsidRDefault="00F7178B" w:rsidP="00F7178B">
      <w:pPr>
        <w:jc w:val="center"/>
      </w:pPr>
      <w:r>
        <w:rPr>
          <w:noProof/>
        </w:rPr>
        <w:drawing>
          <wp:inline distT="0" distB="0" distL="0" distR="0">
            <wp:extent cx="1061720" cy="1061720"/>
            <wp:effectExtent l="0" t="0" r="5080" b="5080"/>
            <wp:docPr id="190" name="Picture 190"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F7178B" w:rsidRDefault="00F7178B" w:rsidP="00F7178B">
      <w:pPr>
        <w:jc w:val="center"/>
      </w:pPr>
    </w:p>
    <w:p w:rsidR="00F7178B" w:rsidRDefault="00F7178B" w:rsidP="00F7178B">
      <w:pPr>
        <w:rPr>
          <w:b/>
          <w:sz w:val="36"/>
          <w:szCs w:val="36"/>
        </w:rPr>
      </w:pPr>
      <w:r w:rsidRPr="009719E1">
        <w:rPr>
          <w:b/>
          <w:color w:val="00B0F0"/>
          <w:sz w:val="36"/>
          <w:szCs w:val="36"/>
        </w:rPr>
        <w:lastRenderedPageBreak/>
        <w:t xml:space="preserve">IMC </w:t>
      </w:r>
      <w:r w:rsidR="009719E1" w:rsidRPr="009719E1">
        <w:rPr>
          <w:b/>
          <w:color w:val="00B0F0"/>
          <w:sz w:val="36"/>
          <w:szCs w:val="36"/>
        </w:rPr>
        <w:t>#3</w:t>
      </w:r>
      <w:r w:rsidRPr="009719E1">
        <w:rPr>
          <w:b/>
          <w:color w:val="00B0F0"/>
          <w:sz w:val="36"/>
          <w:szCs w:val="36"/>
        </w:rPr>
        <w:t xml:space="preserve">                       </w:t>
      </w:r>
      <w:r>
        <w:rPr>
          <w:b/>
          <w:sz w:val="36"/>
          <w:szCs w:val="36"/>
        </w:rPr>
        <w:tab/>
      </w:r>
      <w:r>
        <w:rPr>
          <w:b/>
          <w:sz w:val="36"/>
          <w:szCs w:val="36"/>
        </w:rPr>
        <w:tab/>
      </w:r>
      <w:r>
        <w:rPr>
          <w:b/>
          <w:sz w:val="36"/>
          <w:szCs w:val="36"/>
        </w:rPr>
        <w:tab/>
      </w:r>
      <w:r w:rsidRPr="009719E1">
        <w:rPr>
          <w:sz w:val="28"/>
          <w:szCs w:val="28"/>
        </w:rPr>
        <w:t>Revision Date: 8-9-18</w:t>
      </w:r>
    </w:p>
    <w:p w:rsidR="00F7178B" w:rsidRDefault="00F7178B" w:rsidP="00F7178B">
      <w:pPr>
        <w:rPr>
          <w:b/>
          <w:sz w:val="36"/>
          <w:szCs w:val="36"/>
        </w:rPr>
      </w:pPr>
    </w:p>
    <w:p w:rsidR="00F7178B" w:rsidRPr="009719E1" w:rsidRDefault="00F7178B" w:rsidP="00F7178B">
      <w:pPr>
        <w:pStyle w:val="paragraph"/>
        <w:spacing w:before="0" w:beforeAutospacing="0" w:after="0" w:afterAutospacing="0"/>
        <w:textAlignment w:val="baseline"/>
        <w:rPr>
          <w:rFonts w:ascii="Arial" w:hAnsi="Arial" w:cs="Arial"/>
          <w:sz w:val="28"/>
          <w:szCs w:val="28"/>
        </w:rPr>
      </w:pPr>
      <w:r w:rsidRPr="009719E1">
        <w:rPr>
          <w:rStyle w:val="normaltextrun"/>
          <w:b/>
          <w:bCs/>
          <w:sz w:val="28"/>
          <w:szCs w:val="28"/>
          <w:u w:val="single"/>
        </w:rPr>
        <w:t>Motion</w:t>
      </w:r>
      <w:r w:rsidRPr="009719E1">
        <w:rPr>
          <w:rStyle w:val="normaltextrun"/>
          <w:b/>
          <w:bCs/>
          <w:sz w:val="28"/>
          <w:szCs w:val="28"/>
        </w:rPr>
        <w:t>: </w:t>
      </w:r>
      <w:r w:rsidRPr="009719E1">
        <w:rPr>
          <w:rStyle w:val="eop"/>
          <w:sz w:val="28"/>
          <w:szCs w:val="28"/>
        </w:rPr>
        <w:t> </w:t>
      </w:r>
    </w:p>
    <w:p w:rsidR="00F7178B" w:rsidRPr="009719E1" w:rsidRDefault="00F7178B" w:rsidP="00F7178B">
      <w:pPr>
        <w:pStyle w:val="paragraph"/>
        <w:spacing w:before="0" w:beforeAutospacing="0" w:after="0" w:afterAutospacing="0"/>
        <w:textAlignment w:val="baseline"/>
        <w:rPr>
          <w:rStyle w:val="eop"/>
          <w:sz w:val="28"/>
          <w:szCs w:val="28"/>
        </w:rPr>
      </w:pPr>
      <w:proofErr w:type="spellStart"/>
      <w:r w:rsidRPr="009719E1">
        <w:rPr>
          <w:rStyle w:val="spellingerror"/>
          <w:b/>
          <w:bCs/>
          <w:sz w:val="28"/>
          <w:szCs w:val="28"/>
        </w:rPr>
        <w:t>CoDA</w:t>
      </w:r>
      <w:proofErr w:type="spellEnd"/>
      <w:r w:rsidRPr="009719E1">
        <w:rPr>
          <w:rStyle w:val="apple-converted-space"/>
          <w:b/>
          <w:bCs/>
          <w:sz w:val="28"/>
          <w:szCs w:val="28"/>
        </w:rPr>
        <w:t> </w:t>
      </w:r>
      <w:r w:rsidRPr="009719E1">
        <w:rPr>
          <w:rStyle w:val="normaltextrun"/>
          <w:b/>
          <w:bCs/>
          <w:sz w:val="28"/>
          <w:szCs w:val="28"/>
        </w:rPr>
        <w:t>Fellowship Service Manual Part 4 Page 11 and 12</w:t>
      </w:r>
      <w:r w:rsidRPr="009719E1">
        <w:rPr>
          <w:rStyle w:val="apple-converted-space"/>
          <w:b/>
          <w:bCs/>
          <w:sz w:val="28"/>
          <w:szCs w:val="28"/>
        </w:rPr>
        <w:t> </w:t>
      </w:r>
      <w:r w:rsidRPr="009719E1">
        <w:rPr>
          <w:rStyle w:val="scxw61067854"/>
          <w:sz w:val="28"/>
          <w:szCs w:val="28"/>
        </w:rPr>
        <w:t> </w:t>
      </w:r>
      <w:r w:rsidRPr="009719E1">
        <w:rPr>
          <w:sz w:val="28"/>
          <w:szCs w:val="28"/>
        </w:rPr>
        <w:br/>
      </w:r>
      <w:r w:rsidRPr="009719E1">
        <w:rPr>
          <w:rStyle w:val="normaltextrun"/>
          <w:b/>
          <w:bCs/>
          <w:sz w:val="28"/>
          <w:szCs w:val="28"/>
        </w:rPr>
        <w:t>Last Revision: 2018-02-05</w:t>
      </w:r>
      <w:r w:rsidRPr="009719E1">
        <w:rPr>
          <w:rStyle w:val="eop"/>
          <w:sz w:val="28"/>
          <w:szCs w:val="28"/>
        </w:rPr>
        <w:t> </w:t>
      </w:r>
    </w:p>
    <w:p w:rsidR="00F7178B" w:rsidRPr="009719E1" w:rsidRDefault="00F7178B" w:rsidP="00F7178B">
      <w:pPr>
        <w:pStyle w:val="paragraph"/>
        <w:spacing w:before="0" w:beforeAutospacing="0" w:after="0" w:afterAutospacing="0"/>
        <w:textAlignment w:val="baseline"/>
        <w:rPr>
          <w:rStyle w:val="eop"/>
          <w:sz w:val="28"/>
          <w:szCs w:val="28"/>
        </w:rPr>
      </w:pPr>
      <w:r w:rsidRPr="009719E1">
        <w:rPr>
          <w:rStyle w:val="normaltextrun"/>
          <w:b/>
          <w:bCs/>
          <w:sz w:val="28"/>
          <w:szCs w:val="28"/>
        </w:rPr>
        <w:t xml:space="preserve">Replace current wording with: </w:t>
      </w:r>
    </w:p>
    <w:p w:rsidR="00F7178B" w:rsidRPr="009719E1" w:rsidRDefault="00F7178B" w:rsidP="00F7178B">
      <w:pPr>
        <w:pStyle w:val="paragraph"/>
        <w:spacing w:before="0" w:beforeAutospacing="0" w:after="0" w:afterAutospacing="0"/>
        <w:textAlignment w:val="baseline"/>
        <w:rPr>
          <w:rFonts w:ascii="Arial" w:hAnsi="Arial" w:cs="Arial"/>
          <w:sz w:val="28"/>
          <w:szCs w:val="28"/>
        </w:rPr>
      </w:pPr>
      <w:r w:rsidRPr="009719E1">
        <w:rPr>
          <w:rStyle w:val="normaltextrun"/>
          <w:b/>
          <w:bCs/>
          <w:sz w:val="28"/>
          <w:szCs w:val="28"/>
        </w:rPr>
        <w:t> </w:t>
      </w:r>
      <w:r w:rsidRPr="00181EFE">
        <w:rPr>
          <w:rStyle w:val="normaltextrun"/>
          <w:b/>
          <w:bCs/>
          <w:sz w:val="28"/>
          <w:szCs w:val="28"/>
          <w:highlight w:val="yellow"/>
        </w:rPr>
        <w:t>Responses to Voting Entity Issues may include</w:t>
      </w:r>
      <w:r w:rsidRPr="009719E1">
        <w:rPr>
          <w:rStyle w:val="normaltextrun"/>
          <w:b/>
          <w:bCs/>
          <w:sz w:val="28"/>
          <w:szCs w:val="28"/>
        </w:rPr>
        <w:t>:</w:t>
      </w:r>
      <w:r w:rsidRPr="009719E1">
        <w:rPr>
          <w:rStyle w:val="eop"/>
          <w:sz w:val="28"/>
          <w:szCs w:val="28"/>
        </w:rPr>
        <w:t> </w:t>
      </w:r>
    </w:p>
    <w:p w:rsidR="00F7178B" w:rsidRPr="009719E1" w:rsidRDefault="00F7178B" w:rsidP="00F7178B">
      <w:pPr>
        <w:pStyle w:val="paragraph"/>
        <w:numPr>
          <w:ilvl w:val="0"/>
          <w:numId w:val="39"/>
        </w:numPr>
        <w:spacing w:before="0" w:beforeAutospacing="0" w:after="0" w:afterAutospacing="0"/>
        <w:ind w:left="360" w:firstLine="0"/>
        <w:textAlignment w:val="baseline"/>
        <w:rPr>
          <w:sz w:val="28"/>
          <w:szCs w:val="28"/>
        </w:rPr>
      </w:pPr>
      <w:r w:rsidRPr="009719E1">
        <w:rPr>
          <w:rStyle w:val="normaltextrun"/>
          <w:sz w:val="28"/>
          <w:szCs w:val="28"/>
        </w:rPr>
        <w:t>Determination that the Voting Entity Issue has already been addressed; therefore, the recommendation is not needed. Include references to</w:t>
      </w:r>
      <w:r w:rsidRPr="009719E1">
        <w:rPr>
          <w:rStyle w:val="apple-converted-space"/>
          <w:sz w:val="28"/>
          <w:szCs w:val="28"/>
        </w:rPr>
        <w:t> </w:t>
      </w:r>
      <w:proofErr w:type="spellStart"/>
      <w:r w:rsidRPr="009719E1">
        <w:rPr>
          <w:rStyle w:val="spellingerror"/>
          <w:sz w:val="28"/>
          <w:szCs w:val="28"/>
        </w:rPr>
        <w:t>CoDA</w:t>
      </w:r>
      <w:proofErr w:type="spellEnd"/>
      <w:r w:rsidRPr="009719E1">
        <w:rPr>
          <w:rStyle w:val="apple-converted-space"/>
          <w:sz w:val="28"/>
          <w:szCs w:val="28"/>
        </w:rPr>
        <w:t> </w:t>
      </w:r>
      <w:r w:rsidRPr="009719E1">
        <w:rPr>
          <w:rStyle w:val="normaltextrun"/>
          <w:sz w:val="28"/>
          <w:szCs w:val="28"/>
        </w:rPr>
        <w:t>guidelines already in place that address the issue</w:t>
      </w:r>
      <w:r w:rsidRPr="009719E1">
        <w:rPr>
          <w:rStyle w:val="eop"/>
          <w:sz w:val="28"/>
          <w:szCs w:val="28"/>
        </w:rPr>
        <w:t> </w:t>
      </w:r>
    </w:p>
    <w:p w:rsidR="00F7178B" w:rsidRPr="009719E1" w:rsidRDefault="00F7178B" w:rsidP="00F7178B">
      <w:pPr>
        <w:pStyle w:val="paragraph"/>
        <w:numPr>
          <w:ilvl w:val="0"/>
          <w:numId w:val="40"/>
        </w:numPr>
        <w:spacing w:before="0" w:beforeAutospacing="0" w:after="0" w:afterAutospacing="0"/>
        <w:ind w:left="360" w:firstLine="0"/>
        <w:textAlignment w:val="baseline"/>
        <w:rPr>
          <w:sz w:val="28"/>
          <w:szCs w:val="28"/>
        </w:rPr>
      </w:pPr>
      <w:r w:rsidRPr="009719E1">
        <w:rPr>
          <w:rStyle w:val="normaltextrun"/>
          <w:sz w:val="28"/>
          <w:szCs w:val="28"/>
        </w:rPr>
        <w:t>Determination that the</w:t>
      </w:r>
      <w:r w:rsidRPr="009719E1">
        <w:rPr>
          <w:rStyle w:val="apple-converted-space"/>
          <w:sz w:val="28"/>
          <w:szCs w:val="28"/>
        </w:rPr>
        <w:t> </w:t>
      </w:r>
      <w:r w:rsidRPr="009719E1">
        <w:rPr>
          <w:rStyle w:val="normaltextrun"/>
          <w:sz w:val="28"/>
          <w:szCs w:val="28"/>
        </w:rPr>
        <w:t>Voting Entity Issue recommendations cannot be implemented</w:t>
      </w:r>
      <w:r w:rsidRPr="009719E1">
        <w:rPr>
          <w:rStyle w:val="apple-converted-space"/>
          <w:sz w:val="28"/>
          <w:szCs w:val="28"/>
        </w:rPr>
        <w:t> </w:t>
      </w:r>
      <w:r w:rsidRPr="009719E1">
        <w:rPr>
          <w:rStyle w:val="normaltextrun"/>
          <w:sz w:val="28"/>
          <w:szCs w:val="28"/>
        </w:rPr>
        <w:t>due to</w:t>
      </w:r>
      <w:r w:rsidRPr="009719E1">
        <w:rPr>
          <w:rStyle w:val="apple-converted-space"/>
          <w:sz w:val="28"/>
          <w:szCs w:val="28"/>
        </w:rPr>
        <w:t> </w:t>
      </w:r>
      <w:r w:rsidRPr="009719E1">
        <w:rPr>
          <w:rStyle w:val="normaltextrun"/>
          <w:sz w:val="28"/>
          <w:szCs w:val="28"/>
        </w:rPr>
        <w:t>specific referenced</w:t>
      </w:r>
      <w:r w:rsidRPr="009719E1">
        <w:rPr>
          <w:rStyle w:val="apple-converted-space"/>
          <w:sz w:val="28"/>
          <w:szCs w:val="28"/>
        </w:rPr>
        <w:t> </w:t>
      </w:r>
      <w:r w:rsidRPr="009719E1">
        <w:rPr>
          <w:rStyle w:val="normaltextrun"/>
          <w:sz w:val="28"/>
          <w:szCs w:val="28"/>
        </w:rPr>
        <w:t>Step or Tradition violations.</w:t>
      </w:r>
      <w:r w:rsidRPr="009719E1">
        <w:rPr>
          <w:rStyle w:val="eop"/>
          <w:sz w:val="28"/>
          <w:szCs w:val="28"/>
        </w:rPr>
        <w:t> </w:t>
      </w:r>
    </w:p>
    <w:p w:rsidR="00F7178B" w:rsidRPr="009719E1" w:rsidRDefault="00F7178B" w:rsidP="00F7178B">
      <w:pPr>
        <w:pStyle w:val="paragraph"/>
        <w:numPr>
          <w:ilvl w:val="0"/>
          <w:numId w:val="41"/>
        </w:numPr>
        <w:spacing w:before="0" w:beforeAutospacing="0" w:after="0" w:afterAutospacing="0"/>
        <w:ind w:left="360" w:firstLine="0"/>
        <w:textAlignment w:val="baseline"/>
        <w:rPr>
          <w:sz w:val="28"/>
          <w:szCs w:val="28"/>
        </w:rPr>
      </w:pPr>
      <w:r w:rsidRPr="009719E1">
        <w:rPr>
          <w:rStyle w:val="normaltextrun"/>
          <w:sz w:val="28"/>
          <w:szCs w:val="28"/>
        </w:rPr>
        <w:t>Acceptance of the Voting Entity Issue recommendation to resolve issue; present preliminary motions based on that recommendation.</w:t>
      </w:r>
      <w:r w:rsidRPr="009719E1">
        <w:rPr>
          <w:rStyle w:val="eop"/>
          <w:sz w:val="28"/>
          <w:szCs w:val="28"/>
        </w:rPr>
        <w:t> </w:t>
      </w:r>
    </w:p>
    <w:p w:rsidR="00F7178B" w:rsidRPr="009719E1" w:rsidRDefault="00F7178B" w:rsidP="00F7178B">
      <w:pPr>
        <w:pStyle w:val="paragraph"/>
        <w:numPr>
          <w:ilvl w:val="0"/>
          <w:numId w:val="42"/>
        </w:numPr>
        <w:spacing w:before="0" w:beforeAutospacing="0" w:after="0" w:afterAutospacing="0"/>
        <w:ind w:left="360" w:firstLine="0"/>
        <w:textAlignment w:val="baseline"/>
        <w:rPr>
          <w:sz w:val="28"/>
          <w:szCs w:val="28"/>
        </w:rPr>
      </w:pPr>
      <w:r w:rsidRPr="009719E1">
        <w:rPr>
          <w:rStyle w:val="normaltextrun"/>
          <w:sz w:val="28"/>
          <w:szCs w:val="28"/>
        </w:rPr>
        <w:t>Decision to table the Voting Entity Issue for further discussion. Offer an estimated</w:t>
      </w:r>
      <w:r w:rsidRPr="009719E1">
        <w:rPr>
          <w:rStyle w:val="apple-converted-space"/>
          <w:sz w:val="28"/>
          <w:szCs w:val="28"/>
        </w:rPr>
        <w:t> </w:t>
      </w:r>
      <w:r w:rsidRPr="009719E1">
        <w:rPr>
          <w:rStyle w:val="normaltextrun"/>
          <w:sz w:val="28"/>
          <w:szCs w:val="28"/>
        </w:rPr>
        <w:t>time</w:t>
      </w:r>
      <w:r w:rsidRPr="009719E1">
        <w:rPr>
          <w:rStyle w:val="apple-converted-space"/>
          <w:sz w:val="28"/>
          <w:szCs w:val="28"/>
        </w:rPr>
        <w:t> </w:t>
      </w:r>
      <w:r w:rsidRPr="009719E1">
        <w:rPr>
          <w:rStyle w:val="normaltextrun"/>
          <w:sz w:val="28"/>
          <w:szCs w:val="28"/>
        </w:rPr>
        <w:t>frame</w:t>
      </w:r>
      <w:r w:rsidRPr="009719E1">
        <w:rPr>
          <w:rStyle w:val="apple-converted-space"/>
          <w:sz w:val="28"/>
          <w:szCs w:val="28"/>
        </w:rPr>
        <w:t> </w:t>
      </w:r>
      <w:r w:rsidRPr="009719E1">
        <w:rPr>
          <w:rStyle w:val="normaltextrun"/>
          <w:sz w:val="28"/>
          <w:szCs w:val="28"/>
        </w:rPr>
        <w:t>for making a decision on the issue. </w:t>
      </w:r>
      <w:r w:rsidRPr="009719E1">
        <w:rPr>
          <w:rStyle w:val="eop"/>
          <w:sz w:val="28"/>
          <w:szCs w:val="28"/>
        </w:rPr>
        <w:t> </w:t>
      </w:r>
    </w:p>
    <w:p w:rsidR="00F7178B" w:rsidRPr="009719E1" w:rsidRDefault="00F7178B" w:rsidP="00F7178B">
      <w:pPr>
        <w:pStyle w:val="paragraph"/>
        <w:numPr>
          <w:ilvl w:val="0"/>
          <w:numId w:val="43"/>
        </w:numPr>
        <w:spacing w:before="0" w:beforeAutospacing="0" w:after="0" w:afterAutospacing="0"/>
        <w:ind w:left="360" w:firstLine="0"/>
        <w:textAlignment w:val="baseline"/>
        <w:rPr>
          <w:sz w:val="28"/>
          <w:szCs w:val="28"/>
        </w:rPr>
      </w:pPr>
      <w:r w:rsidRPr="009719E1">
        <w:rPr>
          <w:rStyle w:val="normaltextrun"/>
          <w:sz w:val="28"/>
          <w:szCs w:val="28"/>
        </w:rPr>
        <w:t>Board or committee is encouraged to communicate</w:t>
      </w:r>
      <w:r w:rsidRPr="009719E1">
        <w:rPr>
          <w:rStyle w:val="apple-converted-space"/>
          <w:sz w:val="28"/>
          <w:szCs w:val="28"/>
        </w:rPr>
        <w:t> </w:t>
      </w:r>
      <w:r w:rsidRPr="009719E1">
        <w:rPr>
          <w:rStyle w:val="normaltextrun"/>
          <w:sz w:val="28"/>
          <w:szCs w:val="28"/>
        </w:rPr>
        <w:t>directly</w:t>
      </w:r>
      <w:r w:rsidRPr="009719E1">
        <w:rPr>
          <w:rStyle w:val="apple-converted-space"/>
          <w:sz w:val="28"/>
          <w:szCs w:val="28"/>
        </w:rPr>
        <w:t> </w:t>
      </w:r>
      <w:r w:rsidRPr="009719E1">
        <w:rPr>
          <w:rStyle w:val="normaltextrun"/>
          <w:sz w:val="28"/>
          <w:szCs w:val="28"/>
        </w:rPr>
        <w:t>with the VE for additional information or needed clarification regarding the</w:t>
      </w:r>
      <w:r w:rsidRPr="009719E1">
        <w:rPr>
          <w:rStyle w:val="apple-converted-space"/>
          <w:sz w:val="28"/>
          <w:szCs w:val="28"/>
        </w:rPr>
        <w:t> </w:t>
      </w:r>
      <w:r w:rsidRPr="009719E1">
        <w:rPr>
          <w:rStyle w:val="normaltextrun"/>
          <w:sz w:val="28"/>
          <w:szCs w:val="28"/>
        </w:rPr>
        <w:t>Voting Entity Issue.     </w:t>
      </w:r>
      <w:r w:rsidRPr="009719E1">
        <w:rPr>
          <w:rStyle w:val="eop"/>
          <w:sz w:val="28"/>
          <w:szCs w:val="28"/>
        </w:rPr>
        <w:t> </w:t>
      </w:r>
    </w:p>
    <w:p w:rsidR="00F7178B" w:rsidRPr="009719E1" w:rsidRDefault="00F7178B" w:rsidP="00F7178B">
      <w:pPr>
        <w:pStyle w:val="paragraph"/>
        <w:spacing w:before="0" w:beforeAutospacing="0" w:after="0" w:afterAutospacing="0"/>
        <w:textAlignment w:val="baseline"/>
        <w:rPr>
          <w:rFonts w:ascii="Arial" w:hAnsi="Arial" w:cs="Arial"/>
          <w:sz w:val="28"/>
          <w:szCs w:val="28"/>
        </w:rPr>
      </w:pPr>
      <w:r w:rsidRPr="00181EFE">
        <w:rPr>
          <w:rStyle w:val="normaltextrun"/>
          <w:sz w:val="28"/>
          <w:szCs w:val="28"/>
          <w:highlight w:val="yellow"/>
        </w:rPr>
        <w:t>Guidelines for</w:t>
      </w:r>
      <w:r w:rsidRPr="00181EFE">
        <w:rPr>
          <w:rStyle w:val="apple-converted-space"/>
          <w:sz w:val="28"/>
          <w:szCs w:val="28"/>
          <w:highlight w:val="yellow"/>
        </w:rPr>
        <w:t> </w:t>
      </w:r>
      <w:r w:rsidRPr="00181EFE">
        <w:rPr>
          <w:rStyle w:val="normaltextrun"/>
          <w:sz w:val="28"/>
          <w:szCs w:val="28"/>
          <w:highlight w:val="yellow"/>
        </w:rPr>
        <w:t>Submitting and Processing</w:t>
      </w:r>
      <w:r w:rsidRPr="00181EFE">
        <w:rPr>
          <w:rStyle w:val="apple-converted-space"/>
          <w:sz w:val="28"/>
          <w:szCs w:val="28"/>
          <w:highlight w:val="yellow"/>
        </w:rPr>
        <w:t> </w:t>
      </w:r>
      <w:r w:rsidRPr="00181EFE">
        <w:rPr>
          <w:rStyle w:val="normaltextrun"/>
          <w:sz w:val="28"/>
          <w:szCs w:val="28"/>
          <w:highlight w:val="yellow"/>
        </w:rPr>
        <w:t>Voting Entity Issues to CSC</w:t>
      </w:r>
      <w:r w:rsidRPr="009719E1">
        <w:rPr>
          <w:rStyle w:val="normaltextrun"/>
          <w:sz w:val="28"/>
          <w:szCs w:val="28"/>
        </w:rPr>
        <w:t>:</w:t>
      </w:r>
      <w:r w:rsidRPr="009719E1">
        <w:rPr>
          <w:rStyle w:val="eop"/>
          <w:sz w:val="28"/>
          <w:szCs w:val="28"/>
        </w:rPr>
        <w:t> </w:t>
      </w:r>
    </w:p>
    <w:p w:rsidR="00F7178B" w:rsidRPr="009719E1" w:rsidRDefault="00F7178B" w:rsidP="00F7178B">
      <w:pPr>
        <w:pStyle w:val="paragraph"/>
        <w:numPr>
          <w:ilvl w:val="0"/>
          <w:numId w:val="44"/>
        </w:numPr>
        <w:spacing w:before="0" w:beforeAutospacing="0" w:after="0" w:afterAutospacing="0"/>
        <w:ind w:left="360" w:firstLine="0"/>
        <w:textAlignment w:val="baseline"/>
        <w:rPr>
          <w:sz w:val="28"/>
          <w:szCs w:val="28"/>
        </w:rPr>
      </w:pPr>
      <w:r w:rsidRPr="009719E1">
        <w:rPr>
          <w:rStyle w:val="normaltextrun"/>
          <w:sz w:val="28"/>
          <w:szCs w:val="28"/>
        </w:rPr>
        <w:t> The Voting Entity discusses an issue and forms a recommendation by group conscience process.</w:t>
      </w:r>
      <w:r w:rsidRPr="009719E1">
        <w:rPr>
          <w:rStyle w:val="eop"/>
          <w:sz w:val="28"/>
          <w:szCs w:val="28"/>
        </w:rPr>
        <w:t> </w:t>
      </w:r>
    </w:p>
    <w:p w:rsidR="00F7178B" w:rsidRPr="009719E1" w:rsidRDefault="00F7178B" w:rsidP="00F7178B">
      <w:pPr>
        <w:pStyle w:val="paragraph"/>
        <w:numPr>
          <w:ilvl w:val="0"/>
          <w:numId w:val="45"/>
        </w:numPr>
        <w:spacing w:before="0" w:beforeAutospacing="0" w:after="0" w:afterAutospacing="0"/>
        <w:ind w:left="360" w:firstLine="0"/>
        <w:textAlignment w:val="baseline"/>
        <w:rPr>
          <w:sz w:val="28"/>
          <w:szCs w:val="28"/>
        </w:rPr>
      </w:pPr>
      <w:r w:rsidRPr="009719E1">
        <w:rPr>
          <w:rStyle w:val="normaltextrun"/>
          <w:sz w:val="28"/>
          <w:szCs w:val="28"/>
        </w:rPr>
        <w:t>VEI may be submitted at any time of the year, not limited to the next CSC deadline.</w:t>
      </w:r>
      <w:r w:rsidRPr="009719E1">
        <w:rPr>
          <w:rStyle w:val="eop"/>
          <w:sz w:val="28"/>
          <w:szCs w:val="28"/>
        </w:rPr>
        <w:t> </w:t>
      </w:r>
    </w:p>
    <w:p w:rsidR="00F7178B" w:rsidRPr="009719E1" w:rsidRDefault="00F7178B" w:rsidP="00F7178B">
      <w:pPr>
        <w:pStyle w:val="paragraph"/>
        <w:numPr>
          <w:ilvl w:val="0"/>
          <w:numId w:val="46"/>
        </w:numPr>
        <w:spacing w:before="0" w:beforeAutospacing="0" w:after="0" w:afterAutospacing="0"/>
        <w:ind w:left="360" w:firstLine="0"/>
        <w:textAlignment w:val="baseline"/>
        <w:rPr>
          <w:sz w:val="28"/>
          <w:szCs w:val="28"/>
        </w:rPr>
      </w:pPr>
      <w:r w:rsidRPr="009719E1">
        <w:rPr>
          <w:rStyle w:val="normaltextrun"/>
          <w:sz w:val="28"/>
          <w:szCs w:val="28"/>
        </w:rPr>
        <w:t>The Voting Entity sends their issue and recommendation to the Board of Trustees</w:t>
      </w:r>
      <w:r w:rsidRPr="009719E1">
        <w:rPr>
          <w:rStyle w:val="apple-converted-space"/>
          <w:sz w:val="28"/>
          <w:szCs w:val="28"/>
        </w:rPr>
        <w:t> </w:t>
      </w:r>
      <w:r w:rsidRPr="009719E1">
        <w:rPr>
          <w:rStyle w:val="normaltextrun"/>
          <w:sz w:val="28"/>
          <w:szCs w:val="28"/>
        </w:rPr>
        <w:t>via</w:t>
      </w:r>
      <w:r w:rsidRPr="009719E1">
        <w:rPr>
          <w:rStyle w:val="apple-converted-space"/>
          <w:sz w:val="28"/>
          <w:szCs w:val="28"/>
        </w:rPr>
        <w:t> </w:t>
      </w:r>
      <w:hyperlink r:id="rId20" w:tgtFrame="_blank" w:history="1">
        <w:r w:rsidRPr="009719E1">
          <w:rPr>
            <w:rStyle w:val="normaltextrun"/>
            <w:sz w:val="28"/>
            <w:szCs w:val="28"/>
            <w:u w:val="single"/>
          </w:rPr>
          <w:t>VEI@coda.org</w:t>
        </w:r>
      </w:hyperlink>
      <w:r w:rsidRPr="009719E1">
        <w:rPr>
          <w:rStyle w:val="normaltextrun"/>
          <w:sz w:val="28"/>
          <w:szCs w:val="28"/>
        </w:rPr>
        <w:t>. </w:t>
      </w:r>
      <w:r w:rsidRPr="009719E1">
        <w:rPr>
          <w:rStyle w:val="eop"/>
          <w:sz w:val="28"/>
          <w:szCs w:val="28"/>
        </w:rPr>
        <w:t> </w:t>
      </w:r>
    </w:p>
    <w:p w:rsidR="00F7178B" w:rsidRPr="009719E1" w:rsidRDefault="00F7178B" w:rsidP="00F7178B">
      <w:pPr>
        <w:pStyle w:val="paragraph"/>
        <w:numPr>
          <w:ilvl w:val="0"/>
          <w:numId w:val="47"/>
        </w:numPr>
        <w:spacing w:before="0" w:beforeAutospacing="0" w:after="0" w:afterAutospacing="0"/>
        <w:ind w:left="360" w:firstLine="0"/>
        <w:textAlignment w:val="baseline"/>
        <w:rPr>
          <w:sz w:val="28"/>
          <w:szCs w:val="28"/>
        </w:rPr>
      </w:pPr>
      <w:r w:rsidRPr="009719E1">
        <w:rPr>
          <w:rStyle w:val="normaltextrun"/>
          <w:sz w:val="28"/>
          <w:szCs w:val="28"/>
        </w:rPr>
        <w:t>Board sends receipt of VEI via email to originator email(s), with cc email to</w:t>
      </w:r>
      <w:r w:rsidRPr="009719E1">
        <w:rPr>
          <w:rStyle w:val="apple-converted-space"/>
          <w:sz w:val="28"/>
          <w:szCs w:val="28"/>
        </w:rPr>
        <w:t> </w:t>
      </w:r>
      <w:hyperlink r:id="rId21" w:tgtFrame="_blank" w:history="1">
        <w:r w:rsidRPr="009719E1">
          <w:rPr>
            <w:rStyle w:val="normaltextrun"/>
            <w:sz w:val="28"/>
            <w:szCs w:val="28"/>
            <w:u w:val="single"/>
          </w:rPr>
          <w:t>VEI@coda.org</w:t>
        </w:r>
      </w:hyperlink>
      <w:r w:rsidRPr="009719E1">
        <w:rPr>
          <w:rStyle w:val="normaltextrun"/>
          <w:sz w:val="28"/>
          <w:szCs w:val="28"/>
        </w:rPr>
        <w:t>. </w:t>
      </w:r>
      <w:r w:rsidRPr="009719E1">
        <w:rPr>
          <w:rStyle w:val="eop"/>
          <w:sz w:val="28"/>
          <w:szCs w:val="28"/>
        </w:rPr>
        <w:t> </w:t>
      </w:r>
    </w:p>
    <w:p w:rsidR="00F7178B" w:rsidRPr="009719E1" w:rsidRDefault="00F7178B" w:rsidP="00F7178B">
      <w:pPr>
        <w:pStyle w:val="paragraph"/>
        <w:numPr>
          <w:ilvl w:val="0"/>
          <w:numId w:val="48"/>
        </w:numPr>
        <w:spacing w:before="0" w:beforeAutospacing="0" w:after="0" w:afterAutospacing="0"/>
        <w:ind w:left="360" w:firstLine="0"/>
        <w:textAlignment w:val="baseline"/>
        <w:rPr>
          <w:sz w:val="28"/>
          <w:szCs w:val="28"/>
        </w:rPr>
      </w:pPr>
      <w:r w:rsidRPr="009719E1">
        <w:rPr>
          <w:rStyle w:val="normaltextrun"/>
          <w:sz w:val="28"/>
          <w:szCs w:val="28"/>
        </w:rPr>
        <w:t>The</w:t>
      </w:r>
      <w:r w:rsidRPr="009719E1">
        <w:rPr>
          <w:rStyle w:val="apple-converted-space"/>
          <w:sz w:val="28"/>
          <w:szCs w:val="28"/>
        </w:rPr>
        <w:t> </w:t>
      </w:r>
      <w:r w:rsidRPr="009719E1">
        <w:rPr>
          <w:rStyle w:val="normaltextrun"/>
          <w:sz w:val="28"/>
          <w:szCs w:val="28"/>
        </w:rPr>
        <w:t>Board</w:t>
      </w:r>
      <w:r w:rsidRPr="009719E1">
        <w:rPr>
          <w:rStyle w:val="apple-converted-space"/>
          <w:sz w:val="28"/>
          <w:szCs w:val="28"/>
        </w:rPr>
        <w:t> </w:t>
      </w:r>
      <w:r w:rsidRPr="009719E1">
        <w:rPr>
          <w:rStyle w:val="normaltextrun"/>
          <w:sz w:val="28"/>
          <w:szCs w:val="28"/>
        </w:rPr>
        <w:t>determines who the VEI should be assigned to; either the board or a specific committee.   </w:t>
      </w:r>
      <w:r w:rsidRPr="009719E1">
        <w:rPr>
          <w:rStyle w:val="eop"/>
          <w:sz w:val="28"/>
          <w:szCs w:val="28"/>
        </w:rPr>
        <w:t> </w:t>
      </w:r>
    </w:p>
    <w:p w:rsidR="00F7178B" w:rsidRPr="009719E1" w:rsidRDefault="00F7178B" w:rsidP="00F7178B">
      <w:pPr>
        <w:pStyle w:val="paragraph"/>
        <w:numPr>
          <w:ilvl w:val="0"/>
          <w:numId w:val="49"/>
        </w:numPr>
        <w:spacing w:before="0" w:beforeAutospacing="0" w:after="0" w:afterAutospacing="0"/>
        <w:ind w:left="360" w:firstLine="0"/>
        <w:textAlignment w:val="baseline"/>
        <w:rPr>
          <w:sz w:val="28"/>
          <w:szCs w:val="28"/>
        </w:rPr>
      </w:pPr>
      <w:r w:rsidRPr="009719E1">
        <w:rPr>
          <w:rStyle w:val="normaltextrun"/>
          <w:sz w:val="28"/>
          <w:szCs w:val="28"/>
        </w:rPr>
        <w:t>The assigned Board or Committee examines the issue and determine a response by group conscience,</w:t>
      </w:r>
      <w:r w:rsidRPr="009719E1">
        <w:rPr>
          <w:rStyle w:val="apple-converted-space"/>
          <w:sz w:val="28"/>
          <w:szCs w:val="28"/>
        </w:rPr>
        <w:t> </w:t>
      </w:r>
      <w:r w:rsidRPr="009719E1">
        <w:rPr>
          <w:rStyle w:val="normaltextrun"/>
          <w:sz w:val="28"/>
          <w:szCs w:val="28"/>
        </w:rPr>
        <w:t>taking into consideration that any VEI may not violate any By-laws, Steps, Traditions or legal issues.</w:t>
      </w:r>
      <w:r w:rsidRPr="009719E1">
        <w:rPr>
          <w:rStyle w:val="apple-converted-space"/>
          <w:sz w:val="28"/>
          <w:szCs w:val="28"/>
        </w:rPr>
        <w:t> </w:t>
      </w:r>
      <w:r w:rsidRPr="009719E1">
        <w:rPr>
          <w:rStyle w:val="normaltextrun"/>
          <w:sz w:val="28"/>
          <w:szCs w:val="28"/>
        </w:rPr>
        <w:t>Efforts to collaborate with VE for additional information and/or crafting that would allow the VEI to become a possible motion for CSC is encouraged.</w:t>
      </w:r>
      <w:r w:rsidRPr="009719E1">
        <w:rPr>
          <w:rStyle w:val="eop"/>
          <w:sz w:val="28"/>
          <w:szCs w:val="28"/>
        </w:rPr>
        <w:t> </w:t>
      </w:r>
    </w:p>
    <w:p w:rsidR="00F7178B" w:rsidRPr="009719E1" w:rsidRDefault="00F7178B" w:rsidP="00F7178B">
      <w:pPr>
        <w:pStyle w:val="paragraph"/>
        <w:numPr>
          <w:ilvl w:val="0"/>
          <w:numId w:val="50"/>
        </w:numPr>
        <w:spacing w:before="0" w:beforeAutospacing="0" w:after="0" w:afterAutospacing="0"/>
        <w:ind w:left="360" w:firstLine="0"/>
        <w:textAlignment w:val="baseline"/>
        <w:rPr>
          <w:sz w:val="28"/>
          <w:szCs w:val="28"/>
        </w:rPr>
      </w:pPr>
      <w:r w:rsidRPr="009719E1">
        <w:rPr>
          <w:rStyle w:val="normaltextrun"/>
          <w:sz w:val="28"/>
          <w:szCs w:val="28"/>
        </w:rPr>
        <w:t>Board or Committee responses to Voting Entity Issues are presented at the</w:t>
      </w:r>
      <w:r w:rsidRPr="009719E1">
        <w:rPr>
          <w:rStyle w:val="apple-converted-space"/>
          <w:sz w:val="28"/>
          <w:szCs w:val="28"/>
        </w:rPr>
        <w:t> </w:t>
      </w:r>
      <w:proofErr w:type="spellStart"/>
      <w:r w:rsidRPr="009719E1">
        <w:rPr>
          <w:rStyle w:val="spellingerror"/>
          <w:sz w:val="28"/>
          <w:szCs w:val="28"/>
        </w:rPr>
        <w:t>CoDA</w:t>
      </w:r>
      <w:proofErr w:type="spellEnd"/>
      <w:r w:rsidRPr="009719E1">
        <w:rPr>
          <w:rStyle w:val="apple-converted-space"/>
          <w:sz w:val="28"/>
          <w:szCs w:val="28"/>
        </w:rPr>
        <w:t> </w:t>
      </w:r>
      <w:r w:rsidRPr="009719E1">
        <w:rPr>
          <w:rStyle w:val="normaltextrun"/>
          <w:sz w:val="28"/>
          <w:szCs w:val="28"/>
        </w:rPr>
        <w:t>Service Conference during Board or committee reports. Responses</w:t>
      </w:r>
      <w:r w:rsidRPr="009719E1">
        <w:rPr>
          <w:rStyle w:val="apple-converted-space"/>
          <w:sz w:val="28"/>
          <w:szCs w:val="28"/>
        </w:rPr>
        <w:t> </w:t>
      </w:r>
      <w:r w:rsidRPr="009719E1">
        <w:rPr>
          <w:rStyle w:val="normaltextrun"/>
          <w:sz w:val="28"/>
          <w:szCs w:val="28"/>
        </w:rPr>
        <w:t>also to</w:t>
      </w:r>
      <w:r w:rsidRPr="009719E1">
        <w:rPr>
          <w:rStyle w:val="apple-converted-space"/>
          <w:sz w:val="28"/>
          <w:szCs w:val="28"/>
        </w:rPr>
        <w:t> </w:t>
      </w:r>
      <w:r w:rsidRPr="009719E1">
        <w:rPr>
          <w:rStyle w:val="normaltextrun"/>
          <w:sz w:val="28"/>
          <w:szCs w:val="28"/>
        </w:rPr>
        <w:t>be published in the</w:t>
      </w:r>
      <w:r w:rsidRPr="009719E1">
        <w:rPr>
          <w:rStyle w:val="apple-converted-space"/>
          <w:sz w:val="28"/>
          <w:szCs w:val="28"/>
        </w:rPr>
        <w:t> </w:t>
      </w:r>
      <w:r w:rsidRPr="009719E1">
        <w:rPr>
          <w:rStyle w:val="normaltextrun"/>
          <w:sz w:val="28"/>
          <w:szCs w:val="28"/>
        </w:rPr>
        <w:t>Board or Committee</w:t>
      </w:r>
      <w:r w:rsidRPr="009719E1">
        <w:rPr>
          <w:rStyle w:val="apple-converted-space"/>
          <w:sz w:val="28"/>
          <w:szCs w:val="28"/>
        </w:rPr>
        <w:t> </w:t>
      </w:r>
      <w:r w:rsidRPr="009719E1">
        <w:rPr>
          <w:rStyle w:val="normaltextrun"/>
          <w:sz w:val="28"/>
          <w:szCs w:val="28"/>
        </w:rPr>
        <w:t>Quarterly Service Report (QSR) between CSC’s.</w:t>
      </w:r>
      <w:r w:rsidRPr="009719E1">
        <w:rPr>
          <w:rStyle w:val="eop"/>
          <w:sz w:val="28"/>
          <w:szCs w:val="28"/>
        </w:rPr>
        <w:t> </w:t>
      </w:r>
    </w:p>
    <w:p w:rsidR="00F7178B" w:rsidRPr="009719E1" w:rsidRDefault="00F7178B" w:rsidP="00F7178B">
      <w:pPr>
        <w:pStyle w:val="paragraph"/>
        <w:numPr>
          <w:ilvl w:val="0"/>
          <w:numId w:val="51"/>
        </w:numPr>
        <w:spacing w:before="0" w:beforeAutospacing="0" w:after="0" w:afterAutospacing="0"/>
        <w:ind w:left="360" w:firstLine="0"/>
        <w:textAlignment w:val="baseline"/>
        <w:rPr>
          <w:sz w:val="28"/>
          <w:szCs w:val="28"/>
        </w:rPr>
      </w:pPr>
      <w:r w:rsidRPr="009719E1">
        <w:rPr>
          <w:rStyle w:val="normaltextrun"/>
          <w:sz w:val="28"/>
          <w:szCs w:val="28"/>
        </w:rPr>
        <w:lastRenderedPageBreak/>
        <w:t>The Board or Committee shall establish and maintain communication with the originating Voting Entity (VE) during their process of deliberation to the extent that is possible and form their issue into a motion and present it at the next Conference. If in deliberation the board or committee decides against the VEI, the VE Delegate has the option to bring it as a motion directly to</w:t>
      </w:r>
      <w:r w:rsidRPr="009719E1">
        <w:rPr>
          <w:rStyle w:val="apple-converted-space"/>
          <w:sz w:val="28"/>
          <w:szCs w:val="28"/>
        </w:rPr>
        <w:t> </w:t>
      </w:r>
      <w:proofErr w:type="spellStart"/>
      <w:r w:rsidRPr="009719E1">
        <w:rPr>
          <w:rStyle w:val="spellingerror"/>
          <w:sz w:val="28"/>
          <w:szCs w:val="28"/>
        </w:rPr>
        <w:t>CoDA</w:t>
      </w:r>
      <w:proofErr w:type="spellEnd"/>
      <w:r w:rsidRPr="009719E1">
        <w:rPr>
          <w:rStyle w:val="apple-converted-space"/>
          <w:sz w:val="28"/>
          <w:szCs w:val="28"/>
        </w:rPr>
        <w:t> </w:t>
      </w:r>
      <w:r w:rsidRPr="009719E1">
        <w:rPr>
          <w:rStyle w:val="normaltextrun"/>
          <w:sz w:val="28"/>
          <w:szCs w:val="28"/>
        </w:rPr>
        <w:t>Service Conference providing it’s not a By-law or legal issue. </w:t>
      </w:r>
      <w:r w:rsidRPr="009719E1">
        <w:rPr>
          <w:rStyle w:val="eop"/>
          <w:sz w:val="28"/>
          <w:szCs w:val="28"/>
        </w:rPr>
        <w:t> </w:t>
      </w:r>
    </w:p>
    <w:p w:rsidR="00F7178B" w:rsidRPr="009719E1" w:rsidRDefault="00F7178B" w:rsidP="00F7178B">
      <w:pPr>
        <w:pStyle w:val="paragraph"/>
        <w:numPr>
          <w:ilvl w:val="0"/>
          <w:numId w:val="52"/>
        </w:numPr>
        <w:spacing w:before="0" w:beforeAutospacing="0" w:after="0" w:afterAutospacing="0"/>
        <w:ind w:left="360" w:firstLine="0"/>
        <w:textAlignment w:val="baseline"/>
        <w:rPr>
          <w:sz w:val="28"/>
          <w:szCs w:val="28"/>
        </w:rPr>
      </w:pPr>
      <w:r w:rsidRPr="009719E1">
        <w:rPr>
          <w:rStyle w:val="normaltextrun"/>
          <w:sz w:val="28"/>
          <w:szCs w:val="28"/>
        </w:rPr>
        <w:t>If the Board or assigned Committee decides against the Voting Entity Issue (VEI), the Voting Entity (VE) has the option to bring the motion the following year to CSC, providing it’s not a By-law, Tradition or legal issue. Board or committee to site specific reasons for the VEI not being supported</w:t>
      </w:r>
      <w:r w:rsidRPr="009719E1">
        <w:rPr>
          <w:rStyle w:val="apple-converted-space"/>
          <w:sz w:val="28"/>
          <w:szCs w:val="28"/>
        </w:rPr>
        <w:t> </w:t>
      </w:r>
      <w:r w:rsidRPr="009719E1">
        <w:rPr>
          <w:rStyle w:val="normaltextrun"/>
          <w:sz w:val="28"/>
          <w:szCs w:val="28"/>
        </w:rPr>
        <w:t>toward</w:t>
      </w:r>
      <w:r w:rsidRPr="009719E1">
        <w:rPr>
          <w:rStyle w:val="apple-converted-space"/>
          <w:sz w:val="28"/>
          <w:szCs w:val="28"/>
        </w:rPr>
        <w:t> </w:t>
      </w:r>
      <w:r w:rsidRPr="009719E1">
        <w:rPr>
          <w:rStyle w:val="normaltextrun"/>
          <w:sz w:val="28"/>
          <w:szCs w:val="28"/>
        </w:rPr>
        <w:t>creating a future CSC motion.</w:t>
      </w:r>
      <w:r w:rsidRPr="009719E1">
        <w:rPr>
          <w:rStyle w:val="apple-converted-space"/>
          <w:sz w:val="28"/>
          <w:szCs w:val="28"/>
        </w:rPr>
        <w:t> </w:t>
      </w:r>
      <w:r w:rsidRPr="009719E1">
        <w:rPr>
          <w:rStyle w:val="normaltextrun"/>
          <w:sz w:val="28"/>
          <w:szCs w:val="28"/>
        </w:rPr>
        <w:t>If the Voting Entity decides to bring the VEI to CSC, the VE will meet all criteria that involve presenting a motion at the next CSC.</w:t>
      </w:r>
      <w:r w:rsidRPr="009719E1">
        <w:rPr>
          <w:rStyle w:val="eop"/>
          <w:sz w:val="28"/>
          <w:szCs w:val="28"/>
        </w:rPr>
        <w:t> </w:t>
      </w:r>
    </w:p>
    <w:p w:rsidR="00F7178B" w:rsidRPr="009719E1" w:rsidRDefault="00F7178B" w:rsidP="00F7178B">
      <w:pPr>
        <w:pStyle w:val="paragraph"/>
        <w:numPr>
          <w:ilvl w:val="0"/>
          <w:numId w:val="53"/>
        </w:numPr>
        <w:spacing w:before="0" w:beforeAutospacing="0" w:after="0" w:afterAutospacing="0"/>
        <w:ind w:left="360" w:firstLine="0"/>
        <w:textAlignment w:val="baseline"/>
        <w:rPr>
          <w:sz w:val="28"/>
          <w:szCs w:val="28"/>
        </w:rPr>
      </w:pPr>
      <w:r w:rsidRPr="009719E1">
        <w:rPr>
          <w:rStyle w:val="normaltextrun"/>
          <w:sz w:val="28"/>
          <w:szCs w:val="28"/>
        </w:rPr>
        <w:t>See Procedures for Submitting CSC Items in Part 4. The Issues Mediation Committee (IMC) will maintain and publish the progress of the deliberations regarding the Voting Entity Issue.</w:t>
      </w:r>
      <w:r w:rsidRPr="009719E1">
        <w:rPr>
          <w:rStyle w:val="eop"/>
          <w:sz w:val="28"/>
          <w:szCs w:val="28"/>
        </w:rPr>
        <w:t> </w:t>
      </w:r>
    </w:p>
    <w:p w:rsidR="00F7178B" w:rsidRPr="009719E1" w:rsidRDefault="00F7178B" w:rsidP="00F7178B">
      <w:pPr>
        <w:pStyle w:val="paragraph"/>
        <w:numPr>
          <w:ilvl w:val="0"/>
          <w:numId w:val="54"/>
        </w:numPr>
        <w:spacing w:before="0" w:beforeAutospacing="0" w:after="0" w:afterAutospacing="0"/>
        <w:ind w:left="360" w:firstLine="0"/>
        <w:textAlignment w:val="baseline"/>
        <w:rPr>
          <w:sz w:val="28"/>
          <w:szCs w:val="28"/>
        </w:rPr>
      </w:pPr>
      <w:r w:rsidRPr="009719E1">
        <w:rPr>
          <w:rStyle w:val="normaltextrun"/>
          <w:sz w:val="28"/>
          <w:szCs w:val="28"/>
        </w:rPr>
        <w:t>The Delegate is responsible for following up on the status of their Voting Entity issues and reporting back to their membership.</w:t>
      </w:r>
      <w:r w:rsidRPr="009719E1">
        <w:rPr>
          <w:rStyle w:val="eop"/>
          <w:sz w:val="28"/>
          <w:szCs w:val="28"/>
        </w:rPr>
        <w:t> </w:t>
      </w:r>
    </w:p>
    <w:p w:rsidR="00F7178B" w:rsidRPr="007A46AC" w:rsidRDefault="00F7178B" w:rsidP="00F7178B">
      <w:pPr>
        <w:rPr>
          <w:rFonts w:ascii="Arial" w:hAnsi="Arial" w:cs="Arial"/>
          <w:b/>
          <w:sz w:val="20"/>
          <w:szCs w:val="20"/>
        </w:rPr>
      </w:pPr>
      <w:r w:rsidRPr="007A46AC">
        <w:rPr>
          <w:rFonts w:ascii="Arial" w:hAnsi="Arial" w:cs="Arial"/>
          <w:b/>
          <w:sz w:val="20"/>
          <w:szCs w:val="20"/>
        </w:rPr>
        <w:t xml:space="preserve">Intent: </w:t>
      </w:r>
    </w:p>
    <w:p w:rsidR="00F7178B" w:rsidRPr="007A46AC" w:rsidRDefault="00F7178B" w:rsidP="00F7178B">
      <w:pPr>
        <w:rPr>
          <w:rFonts w:ascii="Arial" w:hAnsi="Arial" w:cs="Arial"/>
          <w:sz w:val="20"/>
          <w:szCs w:val="20"/>
        </w:rPr>
      </w:pPr>
      <w:r w:rsidRPr="007A46AC">
        <w:rPr>
          <w:rFonts w:ascii="Arial" w:hAnsi="Arial" w:cs="Arial"/>
          <w:color w:val="000000"/>
          <w:sz w:val="20"/>
          <w:szCs w:val="20"/>
        </w:rPr>
        <w:t>To clarify VEI procedures.</w:t>
      </w:r>
    </w:p>
    <w:p w:rsidR="00F7178B" w:rsidRPr="007A46AC" w:rsidRDefault="00F7178B" w:rsidP="00F7178B">
      <w:pPr>
        <w:rPr>
          <w:rFonts w:ascii="Arial" w:hAnsi="Arial" w:cs="Arial"/>
          <w:b/>
          <w:sz w:val="20"/>
          <w:szCs w:val="20"/>
        </w:rPr>
      </w:pPr>
      <w:r w:rsidRPr="007A46AC">
        <w:rPr>
          <w:rFonts w:ascii="Arial" w:hAnsi="Arial" w:cs="Arial"/>
          <w:b/>
          <w:sz w:val="20"/>
          <w:szCs w:val="20"/>
        </w:rPr>
        <w:t xml:space="preserve">Remarks: </w:t>
      </w:r>
    </w:p>
    <w:p w:rsidR="00F7178B" w:rsidRPr="007A46AC" w:rsidRDefault="00D95DE0" w:rsidP="00F7178B">
      <w:pPr>
        <w:rPr>
          <w:rFonts w:ascii="Arial" w:hAnsi="Arial" w:cs="Arial"/>
          <w:sz w:val="20"/>
          <w:szCs w:val="20"/>
          <w:u w:val="single"/>
        </w:rPr>
      </w:pPr>
      <w:hyperlink r:id="rId22" w:tgtFrame="_blank" w:history="1">
        <w:r w:rsidR="00F7178B" w:rsidRPr="007A46AC">
          <w:rPr>
            <w:rFonts w:ascii="Arial" w:hAnsi="Arial" w:cs="Arial"/>
            <w:sz w:val="20"/>
            <w:szCs w:val="20"/>
            <w:u w:val="single"/>
          </w:rPr>
          <w:t>VEI@coda.org</w:t>
        </w:r>
      </w:hyperlink>
      <w:r w:rsidR="00F7178B" w:rsidRPr="007A46AC">
        <w:rPr>
          <w:rFonts w:ascii="Arial" w:hAnsi="Arial" w:cs="Arial"/>
          <w:sz w:val="20"/>
          <w:szCs w:val="20"/>
          <w:u w:val="single"/>
        </w:rPr>
        <w:t> distribution will go to:</w:t>
      </w:r>
      <w:r w:rsidR="00F7178B" w:rsidRPr="007A46AC">
        <w:rPr>
          <w:rFonts w:ascii="Arial" w:hAnsi="Arial" w:cs="Arial"/>
          <w:color w:val="000000"/>
          <w:sz w:val="20"/>
          <w:szCs w:val="20"/>
        </w:rPr>
        <w:t> </w:t>
      </w:r>
      <w:r w:rsidR="00F7178B" w:rsidRPr="007A46AC">
        <w:rPr>
          <w:rFonts w:ascii="Arial" w:hAnsi="Arial" w:cs="Arial"/>
          <w:color w:val="000000"/>
          <w:sz w:val="20"/>
          <w:szCs w:val="20"/>
        </w:rPr>
        <w:br/>
      </w:r>
      <w:r w:rsidR="00F7178B" w:rsidRPr="007A46AC">
        <w:rPr>
          <w:rFonts w:ascii="Arial" w:hAnsi="Arial" w:cs="Arial"/>
          <w:sz w:val="20"/>
          <w:szCs w:val="20"/>
        </w:rPr>
        <w:t>b</w:t>
      </w:r>
      <w:hyperlink r:id="rId23" w:tgtFrame="_blank" w:history="1">
        <w:r w:rsidR="00F7178B" w:rsidRPr="007A46AC">
          <w:rPr>
            <w:rFonts w:ascii="Arial" w:hAnsi="Arial" w:cs="Arial"/>
            <w:sz w:val="20"/>
            <w:szCs w:val="20"/>
            <w:u w:val="single"/>
          </w:rPr>
          <w:t>oard@coda.org</w:t>
        </w:r>
      </w:hyperlink>
      <w:r w:rsidR="00F7178B" w:rsidRPr="007A46AC">
        <w:rPr>
          <w:rFonts w:ascii="Arial" w:hAnsi="Arial" w:cs="Arial"/>
          <w:sz w:val="20"/>
          <w:szCs w:val="20"/>
          <w:u w:val="single"/>
        </w:rPr>
        <w:t>, </w:t>
      </w:r>
      <w:hyperlink r:id="rId24" w:tgtFrame="_blank" w:history="1">
        <w:r w:rsidR="00F7178B" w:rsidRPr="007A46AC">
          <w:rPr>
            <w:rFonts w:ascii="Arial" w:hAnsi="Arial" w:cs="Arial"/>
            <w:sz w:val="20"/>
            <w:szCs w:val="20"/>
            <w:u w:val="single"/>
          </w:rPr>
          <w:t>IMC@coda.org</w:t>
        </w:r>
      </w:hyperlink>
      <w:r w:rsidR="00F7178B" w:rsidRPr="007A46AC">
        <w:rPr>
          <w:rFonts w:ascii="Arial" w:hAnsi="Arial" w:cs="Arial"/>
          <w:sz w:val="20"/>
          <w:szCs w:val="20"/>
          <w:u w:val="single"/>
        </w:rPr>
        <w:t> and </w:t>
      </w:r>
    </w:p>
    <w:p w:rsidR="00F7178B" w:rsidRPr="007A46AC" w:rsidRDefault="00D95DE0" w:rsidP="00F7178B">
      <w:pPr>
        <w:rPr>
          <w:rFonts w:ascii="Arial" w:hAnsi="Arial" w:cs="Arial"/>
          <w:sz w:val="20"/>
          <w:szCs w:val="20"/>
        </w:rPr>
      </w:pPr>
      <w:hyperlink r:id="rId25" w:tgtFrame="_blank" w:history="1">
        <w:r w:rsidR="00F7178B" w:rsidRPr="007A46AC">
          <w:rPr>
            <w:rFonts w:ascii="Arial" w:hAnsi="Arial" w:cs="Arial"/>
            <w:sz w:val="20"/>
            <w:szCs w:val="20"/>
            <w:u w:val="single"/>
          </w:rPr>
          <w:t>SubmitCSC@coda.org</w:t>
        </w:r>
      </w:hyperlink>
      <w:r w:rsidR="00F7178B" w:rsidRPr="007A46AC">
        <w:rPr>
          <w:rFonts w:ascii="Arial" w:hAnsi="Arial" w:cs="Arial"/>
          <w:color w:val="000000"/>
          <w:sz w:val="20"/>
          <w:szCs w:val="20"/>
        </w:rPr>
        <w:t> </w:t>
      </w:r>
    </w:p>
    <w:p w:rsidR="00F7178B" w:rsidRDefault="00F7178B" w:rsidP="00F7178B">
      <w:pPr>
        <w:jc w:val="center"/>
      </w:pPr>
      <w:r>
        <w:rPr>
          <w:noProof/>
        </w:rPr>
        <w:drawing>
          <wp:inline distT="0" distB="0" distL="0" distR="0" wp14:anchorId="4DE52ECF" wp14:editId="6C4197E2">
            <wp:extent cx="1057275" cy="1057275"/>
            <wp:effectExtent l="0" t="0" r="0" b="0"/>
            <wp:docPr id="5934220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p w:rsidR="00F7178B" w:rsidRDefault="00F7178B" w:rsidP="00F7178B">
      <w:pPr>
        <w:rPr>
          <w:sz w:val="36"/>
          <w:szCs w:val="36"/>
        </w:rPr>
      </w:pPr>
      <w:r w:rsidRPr="007A46AC">
        <w:rPr>
          <w:b/>
          <w:bCs/>
          <w:color w:val="00B0F0"/>
          <w:sz w:val="36"/>
          <w:szCs w:val="36"/>
        </w:rPr>
        <w:t xml:space="preserve">IMC </w:t>
      </w:r>
      <w:r w:rsidR="007A46AC" w:rsidRPr="007A46AC">
        <w:rPr>
          <w:b/>
          <w:bCs/>
          <w:color w:val="00B0F0"/>
          <w:sz w:val="36"/>
          <w:szCs w:val="36"/>
        </w:rPr>
        <w:t>#</w:t>
      </w:r>
      <w:proofErr w:type="gramStart"/>
      <w:r w:rsidR="007A46AC" w:rsidRPr="007A46AC">
        <w:rPr>
          <w:b/>
          <w:bCs/>
          <w:color w:val="00B0F0"/>
          <w:sz w:val="36"/>
          <w:szCs w:val="36"/>
        </w:rPr>
        <w:t>4</w:t>
      </w:r>
      <w:r w:rsidRPr="007A46AC">
        <w:rPr>
          <w:b/>
          <w:bCs/>
          <w:color w:val="00B0F0"/>
          <w:sz w:val="36"/>
          <w:szCs w:val="36"/>
        </w:rPr>
        <w:t xml:space="preserve">  </w:t>
      </w:r>
      <w:r w:rsidRPr="2BFB8A9C">
        <w:rPr>
          <w:b/>
          <w:bCs/>
          <w:sz w:val="36"/>
          <w:szCs w:val="36"/>
        </w:rPr>
        <w:t>Co</w:t>
      </w:r>
      <w:proofErr w:type="gramEnd"/>
      <w:r w:rsidRPr="2BFB8A9C">
        <w:rPr>
          <w:b/>
          <w:bCs/>
          <w:sz w:val="36"/>
          <w:szCs w:val="36"/>
        </w:rPr>
        <w:t xml:space="preserve">-Sponsored by </w:t>
      </w:r>
      <w:r w:rsidRPr="007A46AC">
        <w:rPr>
          <w:b/>
          <w:bCs/>
          <w:color w:val="00B0F0"/>
          <w:sz w:val="36"/>
          <w:szCs w:val="36"/>
        </w:rPr>
        <w:t>Finance Committee</w:t>
      </w:r>
      <w:r w:rsidR="007A46AC">
        <w:rPr>
          <w:sz w:val="36"/>
          <w:szCs w:val="36"/>
        </w:rPr>
        <w:tab/>
      </w:r>
      <w:r w:rsidR="007A46AC">
        <w:rPr>
          <w:sz w:val="36"/>
          <w:szCs w:val="36"/>
        </w:rPr>
        <w:tab/>
      </w:r>
      <w:r w:rsidR="007E4EDF" w:rsidRPr="007E4EDF">
        <w:rPr>
          <w:bCs/>
          <w:sz w:val="28"/>
          <w:szCs w:val="28"/>
        </w:rPr>
        <w:t>Last Revised: March/2018</w:t>
      </w:r>
    </w:p>
    <w:p w:rsidR="00F7178B" w:rsidRDefault="00F7178B" w:rsidP="00F7178B">
      <w:pPr>
        <w:rPr>
          <w:sz w:val="36"/>
          <w:szCs w:val="36"/>
        </w:rPr>
      </w:pPr>
      <w:r w:rsidRPr="2BFB8A9C">
        <w:rPr>
          <w:b/>
          <w:bCs/>
          <w:sz w:val="36"/>
          <w:szCs w:val="36"/>
        </w:rPr>
        <w:t xml:space="preserve"> </w:t>
      </w:r>
    </w:p>
    <w:p w:rsidR="00F7178B" w:rsidRPr="007A46AC" w:rsidRDefault="00F7178B" w:rsidP="00F7178B">
      <w:pPr>
        <w:rPr>
          <w:b/>
          <w:bCs/>
          <w:sz w:val="28"/>
          <w:szCs w:val="28"/>
        </w:rPr>
      </w:pPr>
      <w:r w:rsidRPr="007A46AC">
        <w:rPr>
          <w:b/>
          <w:bCs/>
          <w:sz w:val="28"/>
          <w:szCs w:val="28"/>
        </w:rPr>
        <w:t>Motion: Replace existing with following:</w:t>
      </w:r>
    </w:p>
    <w:p w:rsidR="00F7178B" w:rsidRPr="007A46AC" w:rsidRDefault="00F7178B" w:rsidP="00F7178B">
      <w:pPr>
        <w:rPr>
          <w:color w:val="FF0000"/>
          <w:sz w:val="28"/>
          <w:szCs w:val="28"/>
        </w:rPr>
      </w:pPr>
      <w:r w:rsidRPr="007A46AC">
        <w:rPr>
          <w:color w:val="FF0000"/>
          <w:sz w:val="28"/>
          <w:szCs w:val="28"/>
        </w:rPr>
        <w:t>See 2018-02-05 FSM – Part 3, Page 21</w:t>
      </w:r>
    </w:p>
    <w:p w:rsidR="00F7178B" w:rsidRPr="007A46AC" w:rsidRDefault="00F7178B" w:rsidP="00F7178B">
      <w:pPr>
        <w:rPr>
          <w:color w:val="FF0000"/>
          <w:sz w:val="28"/>
          <w:szCs w:val="28"/>
        </w:rPr>
      </w:pPr>
      <w:r w:rsidRPr="007A46AC">
        <w:rPr>
          <w:color w:val="FF0000"/>
          <w:sz w:val="28"/>
          <w:szCs w:val="28"/>
        </w:rPr>
        <w:t>(Replacing 3 paragraphs titled: “CSC Travel Reimbursement Opportunity (TRO)”</w:t>
      </w:r>
    </w:p>
    <w:p w:rsidR="00F7178B" w:rsidRPr="007A46AC" w:rsidRDefault="00F7178B" w:rsidP="00F7178B">
      <w:pPr>
        <w:rPr>
          <w:color w:val="FF0000"/>
          <w:sz w:val="28"/>
          <w:szCs w:val="28"/>
        </w:rPr>
      </w:pPr>
      <w:r w:rsidRPr="007A46AC">
        <w:rPr>
          <w:color w:val="FF0000"/>
          <w:sz w:val="28"/>
          <w:szCs w:val="28"/>
        </w:rPr>
        <w:t>(Removing Events Committee from TRO wording)</w:t>
      </w:r>
    </w:p>
    <w:p w:rsidR="00F7178B" w:rsidRPr="007A46AC" w:rsidRDefault="00F7178B" w:rsidP="00F7178B">
      <w:pPr>
        <w:pStyle w:val="paragraph"/>
        <w:spacing w:before="0" w:beforeAutospacing="0" w:after="0" w:afterAutospacing="0"/>
        <w:textAlignment w:val="baseline"/>
        <w:rPr>
          <w:rStyle w:val="eop"/>
          <w:sz w:val="28"/>
          <w:szCs w:val="28"/>
        </w:rPr>
      </w:pPr>
      <w:r w:rsidRPr="007A46AC">
        <w:rPr>
          <w:rStyle w:val="normaltextrun"/>
          <w:sz w:val="28"/>
          <w:szCs w:val="28"/>
        </w:rPr>
        <w:t>CSC Travel Reimbursement Opportunity (TRO)</w:t>
      </w:r>
      <w:r w:rsidRPr="007A46AC">
        <w:rPr>
          <w:rStyle w:val="eop"/>
          <w:sz w:val="28"/>
          <w:szCs w:val="28"/>
        </w:rPr>
        <w:t> </w:t>
      </w:r>
    </w:p>
    <w:p w:rsidR="00F7178B" w:rsidRPr="007A46AC" w:rsidRDefault="00F7178B" w:rsidP="00F7178B">
      <w:pPr>
        <w:pStyle w:val="paragraph"/>
        <w:spacing w:before="0" w:beforeAutospacing="0" w:after="0" w:afterAutospacing="0"/>
        <w:textAlignment w:val="baseline"/>
        <w:rPr>
          <w:rFonts w:ascii="Arial" w:hAnsi="Arial" w:cs="Arial"/>
          <w:sz w:val="28"/>
          <w:szCs w:val="28"/>
        </w:rPr>
      </w:pPr>
      <w:r w:rsidRPr="007A46AC">
        <w:rPr>
          <w:rStyle w:val="normaltextrun"/>
          <w:sz w:val="28"/>
          <w:szCs w:val="28"/>
        </w:rPr>
        <w:t>A Travel Reimbursement Opportunity (TRO) is a financial assistance award offered by</w:t>
      </w:r>
      <w:r w:rsidRPr="007A46AC">
        <w:rPr>
          <w:rStyle w:val="apple-converted-space"/>
          <w:sz w:val="28"/>
          <w:szCs w:val="28"/>
        </w:rPr>
        <w:t> </w:t>
      </w:r>
      <w:proofErr w:type="spellStart"/>
      <w:r w:rsidRPr="007A46AC">
        <w:rPr>
          <w:rStyle w:val="spellingerror"/>
          <w:sz w:val="28"/>
          <w:szCs w:val="28"/>
        </w:rPr>
        <w:t>CoDA</w:t>
      </w:r>
      <w:proofErr w:type="spellEnd"/>
      <w:r w:rsidRPr="007A46AC">
        <w:rPr>
          <w:rStyle w:val="normaltextrun"/>
          <w:sz w:val="28"/>
          <w:szCs w:val="28"/>
        </w:rPr>
        <w:t>, Inc. to reimburse Voting Entity delegate(s) whose Voting Entity qualifies for financial assistance to come to Conference.</w:t>
      </w:r>
      <w:r w:rsidRPr="007A46AC">
        <w:rPr>
          <w:rStyle w:val="apple-converted-space"/>
          <w:sz w:val="28"/>
          <w:szCs w:val="28"/>
        </w:rPr>
        <w:t> </w:t>
      </w:r>
      <w:proofErr w:type="spellStart"/>
      <w:r w:rsidRPr="007A46AC">
        <w:rPr>
          <w:rStyle w:val="spellingerror"/>
          <w:sz w:val="28"/>
          <w:szCs w:val="28"/>
        </w:rPr>
        <w:t>CoDA</w:t>
      </w:r>
      <w:proofErr w:type="spellEnd"/>
      <w:r w:rsidRPr="007A46AC">
        <w:rPr>
          <w:rStyle w:val="normaltextrun"/>
          <w:sz w:val="28"/>
          <w:szCs w:val="28"/>
        </w:rPr>
        <w:t xml:space="preserve">, Inc. reimburses an eligible Voting Entity delegate who is voted in by their Voting Entity; preferably, a </w:t>
      </w:r>
      <w:r w:rsidRPr="007A46AC">
        <w:rPr>
          <w:rStyle w:val="normaltextrun"/>
          <w:sz w:val="28"/>
          <w:szCs w:val="28"/>
        </w:rPr>
        <w:lastRenderedPageBreak/>
        <w:t>new attendee/Voting Entity to Conference; eligible for aid; and who must agree with the reimbursement method with</w:t>
      </w:r>
      <w:r w:rsidRPr="007A46AC">
        <w:rPr>
          <w:rStyle w:val="apple-converted-space"/>
          <w:sz w:val="28"/>
          <w:szCs w:val="28"/>
        </w:rPr>
        <w:t> </w:t>
      </w:r>
      <w:proofErr w:type="spellStart"/>
      <w:r w:rsidRPr="007A46AC">
        <w:rPr>
          <w:rStyle w:val="spellingerror"/>
          <w:sz w:val="28"/>
          <w:szCs w:val="28"/>
        </w:rPr>
        <w:t>CoDA</w:t>
      </w:r>
      <w:proofErr w:type="spellEnd"/>
      <w:r w:rsidRPr="007A46AC">
        <w:rPr>
          <w:rStyle w:val="normaltextrun"/>
          <w:sz w:val="28"/>
          <w:szCs w:val="28"/>
        </w:rPr>
        <w:t xml:space="preserve">, </w:t>
      </w:r>
      <w:proofErr w:type="spellStart"/>
      <w:r w:rsidRPr="007A46AC">
        <w:rPr>
          <w:rStyle w:val="normaltextrun"/>
          <w:sz w:val="28"/>
          <w:szCs w:val="28"/>
        </w:rPr>
        <w:t>Inc’s</w:t>
      </w:r>
      <w:proofErr w:type="spellEnd"/>
      <w:r w:rsidRPr="007A46AC">
        <w:rPr>
          <w:rStyle w:val="normaltextrun"/>
          <w:sz w:val="28"/>
          <w:szCs w:val="28"/>
        </w:rPr>
        <w:t xml:space="preserve"> Treasurer prior to the TRO being awarded. </w:t>
      </w:r>
      <w:r w:rsidRPr="007A46AC">
        <w:rPr>
          <w:rStyle w:val="eop"/>
          <w:sz w:val="28"/>
          <w:szCs w:val="28"/>
        </w:rPr>
        <w:t> </w:t>
      </w:r>
    </w:p>
    <w:p w:rsidR="00F7178B" w:rsidRPr="007A46AC" w:rsidRDefault="00F7178B" w:rsidP="00F7178B">
      <w:pPr>
        <w:pStyle w:val="paragraph"/>
        <w:spacing w:before="0" w:beforeAutospacing="0" w:after="0" w:afterAutospacing="0"/>
        <w:textAlignment w:val="baseline"/>
        <w:rPr>
          <w:rFonts w:ascii="Arial" w:hAnsi="Arial" w:cs="Arial"/>
          <w:sz w:val="28"/>
          <w:szCs w:val="28"/>
        </w:rPr>
      </w:pPr>
      <w:r w:rsidRPr="007A46AC">
        <w:rPr>
          <w:rStyle w:val="normaltextrun"/>
          <w:sz w:val="28"/>
          <w:szCs w:val="28"/>
        </w:rPr>
        <w:t>No Voting Entity is eligible to receive a Delegate - Travel Reimbursement Opportunity (Del-TRO) and /or International - Travel Reimbursement Opportunity (</w:t>
      </w:r>
      <w:r w:rsidRPr="007A46AC">
        <w:rPr>
          <w:rStyle w:val="spellingerror"/>
          <w:sz w:val="28"/>
          <w:szCs w:val="28"/>
        </w:rPr>
        <w:t>Int</w:t>
      </w:r>
      <w:r w:rsidRPr="007A46AC">
        <w:rPr>
          <w:rStyle w:val="normaltextrun"/>
          <w:sz w:val="28"/>
          <w:szCs w:val="28"/>
        </w:rPr>
        <w:t>-TRO) more than twice, nor in two consecutive years.</w:t>
      </w:r>
      <w:r w:rsidRPr="007A46AC">
        <w:rPr>
          <w:rStyle w:val="eop"/>
          <w:sz w:val="28"/>
          <w:szCs w:val="28"/>
        </w:rPr>
        <w:t> </w:t>
      </w:r>
    </w:p>
    <w:p w:rsidR="007E4EDF" w:rsidRDefault="00F7178B" w:rsidP="007E4EDF">
      <w:pPr>
        <w:pStyle w:val="paragraph"/>
        <w:spacing w:before="0" w:beforeAutospacing="0" w:after="0" w:afterAutospacing="0"/>
        <w:textAlignment w:val="baseline"/>
        <w:rPr>
          <w:rStyle w:val="normaltextrun"/>
          <w:sz w:val="28"/>
          <w:szCs w:val="28"/>
        </w:rPr>
      </w:pPr>
      <w:r w:rsidRPr="007A46AC">
        <w:rPr>
          <w:rStyle w:val="normaltextrun"/>
          <w:sz w:val="28"/>
          <w:szCs w:val="28"/>
        </w:rPr>
        <w:t>The Issues Mediation Committee and Finance Committees are involved in the TRO solicitation, vetting, education and reimbursement process. You may contact IMC regarding the solicitation, vetting and education of TROs and the Finance Committee regarding reimbursement procedures, respectively at:</w:t>
      </w:r>
      <w:r w:rsidRPr="007A46AC">
        <w:rPr>
          <w:rStyle w:val="apple-converted-space"/>
          <w:sz w:val="28"/>
          <w:szCs w:val="28"/>
        </w:rPr>
        <w:t> </w:t>
      </w:r>
      <w:hyperlink r:id="rId27" w:tgtFrame="_blank" w:history="1">
        <w:r w:rsidRPr="007A46AC">
          <w:rPr>
            <w:rStyle w:val="normaltextrun"/>
            <w:color w:val="0563C1"/>
            <w:sz w:val="28"/>
            <w:szCs w:val="28"/>
            <w:u w:val="single"/>
          </w:rPr>
          <w:t>imc@coda.org</w:t>
        </w:r>
      </w:hyperlink>
      <w:r w:rsidRPr="007A46AC">
        <w:rPr>
          <w:rStyle w:val="normaltextrun"/>
          <w:sz w:val="28"/>
          <w:szCs w:val="28"/>
        </w:rPr>
        <w:t>;</w:t>
      </w:r>
      <w:r w:rsidRPr="007A46AC">
        <w:rPr>
          <w:rStyle w:val="apple-converted-space"/>
          <w:sz w:val="28"/>
          <w:szCs w:val="28"/>
        </w:rPr>
        <w:t> </w:t>
      </w:r>
      <w:hyperlink r:id="rId28" w:tgtFrame="_blank" w:history="1">
        <w:r w:rsidRPr="007A46AC">
          <w:rPr>
            <w:rStyle w:val="normaltextrun"/>
            <w:color w:val="0563C1"/>
            <w:sz w:val="28"/>
            <w:szCs w:val="28"/>
            <w:u w:val="single"/>
          </w:rPr>
          <w:t>finance@coda.org</w:t>
        </w:r>
      </w:hyperlink>
      <w:r w:rsidRPr="007A46AC">
        <w:rPr>
          <w:rStyle w:val="normaltextrun"/>
          <w:sz w:val="28"/>
          <w:szCs w:val="28"/>
        </w:rPr>
        <w:t>. More information about TROs is available in Part 4 of the FSM,</w:t>
      </w:r>
      <w:r w:rsidRPr="007A46AC">
        <w:rPr>
          <w:rStyle w:val="apple-converted-space"/>
          <w:sz w:val="28"/>
          <w:szCs w:val="28"/>
        </w:rPr>
        <w:t> </w:t>
      </w:r>
      <w:proofErr w:type="spellStart"/>
      <w:r w:rsidRPr="007A46AC">
        <w:rPr>
          <w:rStyle w:val="spellingerror"/>
          <w:sz w:val="28"/>
          <w:szCs w:val="28"/>
        </w:rPr>
        <w:t>CoDA</w:t>
      </w:r>
      <w:proofErr w:type="spellEnd"/>
      <w:r w:rsidRPr="007A46AC">
        <w:rPr>
          <w:rStyle w:val="apple-converted-space"/>
          <w:sz w:val="28"/>
          <w:szCs w:val="28"/>
        </w:rPr>
        <w:t> </w:t>
      </w:r>
      <w:r w:rsidRPr="007A46AC">
        <w:rPr>
          <w:rStyle w:val="normaltextrun"/>
          <w:sz w:val="28"/>
          <w:szCs w:val="28"/>
        </w:rPr>
        <w:t>Service Conference Procedures.</w:t>
      </w:r>
    </w:p>
    <w:p w:rsidR="00F7178B" w:rsidRPr="007E4EDF" w:rsidRDefault="00F7178B" w:rsidP="007E4EDF">
      <w:pPr>
        <w:pStyle w:val="paragraph"/>
        <w:spacing w:before="0" w:beforeAutospacing="0" w:after="0" w:afterAutospacing="0"/>
        <w:textAlignment w:val="baseline"/>
        <w:rPr>
          <w:rFonts w:ascii="Arial" w:hAnsi="Arial" w:cs="Arial"/>
          <w:sz w:val="28"/>
          <w:szCs w:val="28"/>
        </w:rPr>
      </w:pPr>
      <w:r w:rsidRPr="2BFB8A9C">
        <w:rPr>
          <w:b/>
          <w:bCs/>
          <w:sz w:val="36"/>
          <w:szCs w:val="36"/>
        </w:rPr>
        <w:t>________</w:t>
      </w:r>
    </w:p>
    <w:p w:rsidR="00F7178B" w:rsidRPr="00225E9E" w:rsidRDefault="00F7178B" w:rsidP="00F7178B">
      <w:pPr>
        <w:rPr>
          <w:rFonts w:ascii="Arial" w:hAnsi="Arial" w:cs="Arial"/>
          <w:sz w:val="20"/>
          <w:szCs w:val="20"/>
        </w:rPr>
      </w:pPr>
      <w:r w:rsidRPr="00225E9E">
        <w:rPr>
          <w:rFonts w:ascii="Arial" w:hAnsi="Arial" w:cs="Arial"/>
          <w:b/>
          <w:bCs/>
          <w:sz w:val="20"/>
          <w:szCs w:val="20"/>
        </w:rPr>
        <w:t xml:space="preserve">Intent: </w:t>
      </w:r>
    </w:p>
    <w:p w:rsidR="00F7178B" w:rsidRPr="00225E9E" w:rsidRDefault="00F7178B" w:rsidP="00F7178B">
      <w:pPr>
        <w:rPr>
          <w:rFonts w:ascii="Arial" w:eastAsia="Arial" w:hAnsi="Arial" w:cs="Arial"/>
          <w:sz w:val="20"/>
          <w:szCs w:val="20"/>
        </w:rPr>
      </w:pPr>
      <w:r w:rsidRPr="00225E9E">
        <w:rPr>
          <w:rFonts w:ascii="Arial" w:eastAsia="Arial" w:hAnsi="Arial" w:cs="Arial"/>
          <w:color w:val="222222"/>
          <w:sz w:val="20"/>
          <w:szCs w:val="20"/>
        </w:rPr>
        <w:t>To update FSM regarding TRO’s. And to provide greater clarity in the documentation of the types of awards.</w:t>
      </w:r>
    </w:p>
    <w:p w:rsidR="00F7178B" w:rsidRDefault="00F7178B" w:rsidP="00F7178B"/>
    <w:p w:rsidR="00F7178B" w:rsidRDefault="00F7178B" w:rsidP="00F7178B">
      <w:pPr>
        <w:jc w:val="center"/>
      </w:pPr>
      <w:r>
        <w:rPr>
          <w:noProof/>
        </w:rPr>
        <w:drawing>
          <wp:inline distT="0" distB="0" distL="0" distR="0">
            <wp:extent cx="1061720" cy="1061720"/>
            <wp:effectExtent l="0" t="0" r="5080" b="5080"/>
            <wp:docPr id="191" name="Picture 191"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F7178B" w:rsidRDefault="00F7178B" w:rsidP="00F7178B">
      <w:pPr>
        <w:jc w:val="center"/>
      </w:pPr>
    </w:p>
    <w:p w:rsidR="00F7178B" w:rsidRPr="00CE28D7" w:rsidRDefault="007E4EDF" w:rsidP="00F7178B">
      <w:pPr>
        <w:rPr>
          <w:b/>
          <w:color w:val="0070C0"/>
          <w:sz w:val="36"/>
          <w:szCs w:val="36"/>
        </w:rPr>
      </w:pPr>
      <w:r w:rsidRPr="00CE28D7">
        <w:rPr>
          <w:b/>
          <w:color w:val="0070C0"/>
          <w:sz w:val="36"/>
          <w:szCs w:val="36"/>
        </w:rPr>
        <w:t xml:space="preserve">Literature Committee </w:t>
      </w:r>
    </w:p>
    <w:p w:rsidR="00F7178B" w:rsidRDefault="00F7178B" w:rsidP="00F7178B">
      <w:pPr>
        <w:rPr>
          <w:b/>
          <w:sz w:val="36"/>
          <w:szCs w:val="36"/>
          <w:u w:val="single"/>
        </w:rPr>
      </w:pPr>
    </w:p>
    <w:p w:rsidR="00F7178B" w:rsidRPr="005C49A4" w:rsidRDefault="00F7178B" w:rsidP="00F7178B">
      <w:pPr>
        <w:shd w:val="clear" w:color="auto" w:fill="FFFFFF"/>
        <w:rPr>
          <w:b/>
          <w:sz w:val="28"/>
          <w:szCs w:val="28"/>
        </w:rPr>
      </w:pPr>
      <w:r w:rsidRPr="005C49A4">
        <w:rPr>
          <w:b/>
          <w:sz w:val="28"/>
          <w:szCs w:val="28"/>
        </w:rPr>
        <w:t xml:space="preserve">Motion: </w:t>
      </w:r>
      <w:r w:rsidRPr="005C49A4">
        <w:rPr>
          <w:sz w:val="28"/>
          <w:szCs w:val="28"/>
        </w:rPr>
        <w:t xml:space="preserve">The </w:t>
      </w:r>
      <w:proofErr w:type="spellStart"/>
      <w:r w:rsidRPr="005C49A4">
        <w:rPr>
          <w:sz w:val="28"/>
          <w:szCs w:val="28"/>
        </w:rPr>
        <w:t>CoDA</w:t>
      </w:r>
      <w:proofErr w:type="spellEnd"/>
      <w:r w:rsidRPr="005C49A4">
        <w:rPr>
          <w:sz w:val="28"/>
          <w:szCs w:val="28"/>
        </w:rPr>
        <w:t xml:space="preserve"> Literature Committee moves that the </w:t>
      </w:r>
      <w:proofErr w:type="spellStart"/>
      <w:r w:rsidRPr="005C49A4">
        <w:rPr>
          <w:sz w:val="28"/>
          <w:szCs w:val="28"/>
        </w:rPr>
        <w:t>CoDA</w:t>
      </w:r>
      <w:proofErr w:type="spellEnd"/>
      <w:r w:rsidRPr="005C49A4">
        <w:rPr>
          <w:sz w:val="28"/>
          <w:szCs w:val="28"/>
        </w:rPr>
        <w:t xml:space="preserve"> Service Conference endorse a new piece of literature titled “Traditionally Speaking.”</w:t>
      </w:r>
    </w:p>
    <w:p w:rsidR="00F7178B" w:rsidRPr="005C49A4" w:rsidRDefault="00F7178B" w:rsidP="00F7178B">
      <w:pPr>
        <w:rPr>
          <w:rFonts w:ascii="Arial" w:hAnsi="Arial" w:cs="Arial"/>
          <w:bCs/>
          <w:sz w:val="20"/>
          <w:szCs w:val="20"/>
        </w:rPr>
      </w:pPr>
      <w:r w:rsidRPr="005C49A4">
        <w:rPr>
          <w:rFonts w:ascii="Arial" w:hAnsi="Arial" w:cs="Arial"/>
          <w:sz w:val="20"/>
          <w:szCs w:val="20"/>
        </w:rPr>
        <w:t xml:space="preserve">Intent: </w:t>
      </w:r>
    </w:p>
    <w:p w:rsidR="00F7178B" w:rsidRPr="005C49A4" w:rsidRDefault="00F7178B" w:rsidP="00F7178B">
      <w:pPr>
        <w:shd w:val="clear" w:color="auto" w:fill="FFFFFF"/>
        <w:rPr>
          <w:rFonts w:ascii="Arial" w:hAnsi="Arial" w:cs="Arial"/>
          <w:sz w:val="20"/>
          <w:szCs w:val="20"/>
        </w:rPr>
      </w:pPr>
      <w:r w:rsidRPr="005C49A4">
        <w:rPr>
          <w:rFonts w:ascii="Arial" w:hAnsi="Arial" w:cs="Arial"/>
          <w:sz w:val="20"/>
          <w:szCs w:val="20"/>
        </w:rPr>
        <w:t xml:space="preserve">To carry the message about using the Traditions in all our relationships. We hope this booklet broadens understanding of the </w:t>
      </w:r>
      <w:proofErr w:type="spellStart"/>
      <w:r w:rsidRPr="005C49A4">
        <w:rPr>
          <w:rFonts w:ascii="Arial" w:hAnsi="Arial" w:cs="Arial"/>
          <w:sz w:val="20"/>
          <w:szCs w:val="20"/>
        </w:rPr>
        <w:t>CoDA</w:t>
      </w:r>
      <w:proofErr w:type="spellEnd"/>
      <w:r w:rsidRPr="005C49A4">
        <w:rPr>
          <w:rFonts w:ascii="Arial" w:hAnsi="Arial" w:cs="Arial"/>
          <w:sz w:val="20"/>
          <w:szCs w:val="20"/>
        </w:rPr>
        <w:t xml:space="preserve"> Traditions, fosters spiritual growth in our daily lives, and provides practical tools for improving our relationships</w:t>
      </w:r>
    </w:p>
    <w:p w:rsidR="00F7178B" w:rsidRDefault="00F7178B" w:rsidP="00F7178B"/>
    <w:p w:rsidR="00F7178B" w:rsidRDefault="00F7178B" w:rsidP="00F7178B">
      <w:r>
        <w:t>LINK TO TRADITIONS PAMPHLET</w:t>
      </w:r>
    </w:p>
    <w:p w:rsidR="00F7178B" w:rsidRDefault="00D95DE0" w:rsidP="002E1ABA">
      <w:pPr>
        <w:rPr>
          <w:bCs/>
          <w:sz w:val="32"/>
          <w:szCs w:val="28"/>
        </w:rPr>
      </w:pPr>
      <w:hyperlink r:id="rId29" w:history="1">
        <w:r w:rsidR="00F7178B" w:rsidRPr="0040473E">
          <w:rPr>
            <w:rStyle w:val="Hyperlink"/>
            <w:bCs/>
            <w:sz w:val="32"/>
            <w:szCs w:val="28"/>
          </w:rPr>
          <w:t>http://coda.org/default/assets/File/2018%20CSC/traditions_pamphlet_draft.pdf</w:t>
        </w:r>
      </w:hyperlink>
    </w:p>
    <w:p w:rsidR="005C49A4" w:rsidRDefault="005C49A4" w:rsidP="00CB12DE">
      <w:pPr>
        <w:jc w:val="center"/>
        <w:rPr>
          <w:sz w:val="32"/>
          <w:szCs w:val="32"/>
        </w:rPr>
      </w:pPr>
    </w:p>
    <w:p w:rsidR="00CB12DE" w:rsidRDefault="00CB12DE" w:rsidP="00CB12DE">
      <w:pPr>
        <w:jc w:val="center"/>
        <w:rPr>
          <w:sz w:val="32"/>
          <w:szCs w:val="32"/>
        </w:rPr>
      </w:pPr>
      <w:r>
        <w:rPr>
          <w:noProof/>
          <w:sz w:val="32"/>
          <w:szCs w:val="32"/>
        </w:rPr>
        <w:drawing>
          <wp:inline distT="0" distB="0" distL="0" distR="0" wp14:anchorId="38140001" wp14:editId="7250F616">
            <wp:extent cx="1060450" cy="1060450"/>
            <wp:effectExtent l="0" t="0" r="0" b="0"/>
            <wp:docPr id="593422048" name="image2.png" descr="codaLogo2"/>
            <wp:cNvGraphicFramePr/>
            <a:graphic xmlns:a="http://schemas.openxmlformats.org/drawingml/2006/main">
              <a:graphicData uri="http://schemas.openxmlformats.org/drawingml/2006/picture">
                <pic:pic xmlns:pic="http://schemas.openxmlformats.org/drawingml/2006/picture">
                  <pic:nvPicPr>
                    <pic:cNvPr id="0" name="image2.png" descr="codaLogo2"/>
                    <pic:cNvPicPr preferRelativeResize="0"/>
                  </pic:nvPicPr>
                  <pic:blipFill>
                    <a:blip r:embed="rId7"/>
                    <a:srcRect/>
                    <a:stretch>
                      <a:fillRect/>
                    </a:stretch>
                  </pic:blipFill>
                  <pic:spPr>
                    <a:xfrm>
                      <a:off x="0" y="0"/>
                      <a:ext cx="1060450" cy="1060450"/>
                    </a:xfrm>
                    <a:prstGeom prst="rect">
                      <a:avLst/>
                    </a:prstGeom>
                    <a:ln/>
                  </pic:spPr>
                </pic:pic>
              </a:graphicData>
            </a:graphic>
          </wp:inline>
        </w:drawing>
      </w:r>
    </w:p>
    <w:p w:rsidR="00CB12DE" w:rsidRDefault="00CB12DE" w:rsidP="00CB12DE">
      <w:pPr>
        <w:rPr>
          <w:b/>
          <w:sz w:val="32"/>
          <w:szCs w:val="32"/>
        </w:rPr>
      </w:pPr>
      <w:r w:rsidRPr="005C49A4">
        <w:rPr>
          <w:b/>
          <w:color w:val="0070C0"/>
          <w:sz w:val="36"/>
          <w:szCs w:val="36"/>
        </w:rPr>
        <w:lastRenderedPageBreak/>
        <w:t>Service Structure</w:t>
      </w:r>
      <w:r w:rsidR="005C49A4" w:rsidRPr="005C49A4">
        <w:rPr>
          <w:b/>
          <w:color w:val="0070C0"/>
          <w:sz w:val="36"/>
          <w:szCs w:val="36"/>
        </w:rPr>
        <w:t xml:space="preserve"> #1</w:t>
      </w:r>
      <w:r w:rsidRPr="005C49A4">
        <w:rPr>
          <w:b/>
          <w:sz w:val="36"/>
          <w:szCs w:val="36"/>
        </w:rPr>
        <w:tab/>
      </w:r>
      <w:r w:rsidR="005C49A4">
        <w:rPr>
          <w:b/>
          <w:sz w:val="32"/>
          <w:szCs w:val="32"/>
        </w:rPr>
        <w:tab/>
      </w:r>
      <w:r w:rsidR="005C49A4">
        <w:rPr>
          <w:b/>
          <w:sz w:val="32"/>
          <w:szCs w:val="32"/>
        </w:rPr>
        <w:tab/>
      </w:r>
      <w:r w:rsidR="005C49A4">
        <w:rPr>
          <w:b/>
          <w:sz w:val="32"/>
          <w:szCs w:val="32"/>
        </w:rPr>
        <w:tab/>
      </w:r>
      <w:r w:rsidRPr="005C49A4">
        <w:rPr>
          <w:b/>
          <w:sz w:val="28"/>
          <w:szCs w:val="28"/>
        </w:rPr>
        <w:t>Date:  6/27/18</w:t>
      </w:r>
      <w:r w:rsidR="005C49A4" w:rsidRPr="005C49A4">
        <w:rPr>
          <w:b/>
          <w:sz w:val="28"/>
          <w:szCs w:val="28"/>
        </w:rPr>
        <w:t xml:space="preserve"> - </w:t>
      </w:r>
      <w:r w:rsidRPr="005C49A4">
        <w:rPr>
          <w:b/>
          <w:sz w:val="28"/>
          <w:szCs w:val="28"/>
        </w:rPr>
        <w:t>Revision Date: 8/7/18</w:t>
      </w:r>
    </w:p>
    <w:p w:rsidR="005C49A4" w:rsidRDefault="005C49A4" w:rsidP="00CB12DE">
      <w:pPr>
        <w:rPr>
          <w:b/>
          <w:sz w:val="28"/>
          <w:szCs w:val="28"/>
        </w:rPr>
      </w:pPr>
    </w:p>
    <w:p w:rsidR="00CB12DE" w:rsidRPr="005C49A4" w:rsidRDefault="00CB12DE" w:rsidP="00CB12DE">
      <w:pPr>
        <w:rPr>
          <w:sz w:val="28"/>
          <w:szCs w:val="28"/>
        </w:rPr>
      </w:pPr>
      <w:r w:rsidRPr="005C49A4">
        <w:rPr>
          <w:b/>
          <w:sz w:val="28"/>
          <w:szCs w:val="28"/>
        </w:rPr>
        <w:t>Motion:</w:t>
      </w:r>
      <w:r w:rsidRPr="005C49A4">
        <w:rPr>
          <w:sz w:val="28"/>
          <w:szCs w:val="28"/>
        </w:rPr>
        <w:t xml:space="preserve"> That the following be added to the Fellowship Service Manual (FSM) Part 4 page 11 as item ”I” under “Guidelines for Presenting Voting Entity Issues to CSC”:     </w:t>
      </w:r>
    </w:p>
    <w:p w:rsidR="00CB12DE" w:rsidRPr="005C49A4" w:rsidRDefault="00CB12DE" w:rsidP="00CB12DE">
      <w:pPr>
        <w:rPr>
          <w:sz w:val="28"/>
          <w:szCs w:val="28"/>
        </w:rPr>
      </w:pPr>
      <w:r w:rsidRPr="005C49A4">
        <w:rPr>
          <w:sz w:val="28"/>
          <w:szCs w:val="28"/>
          <w:highlight w:val="yellow"/>
        </w:rPr>
        <w:t xml:space="preserve">A Voting Entity Issue (VEI) that has been previously defeated as both a VEI and as a CSC motion may not be re-submitted in any form until 4 years have passed from </w:t>
      </w:r>
      <w:proofErr w:type="spellStart"/>
      <w:r w:rsidRPr="005C49A4">
        <w:rPr>
          <w:sz w:val="28"/>
          <w:szCs w:val="28"/>
          <w:highlight w:val="yellow"/>
        </w:rPr>
        <w:t>it’s</w:t>
      </w:r>
      <w:proofErr w:type="spellEnd"/>
      <w:r w:rsidRPr="005C49A4">
        <w:rPr>
          <w:sz w:val="28"/>
          <w:szCs w:val="28"/>
          <w:highlight w:val="yellow"/>
        </w:rPr>
        <w:t xml:space="preserve"> defeat</w:t>
      </w:r>
      <w:r w:rsidRPr="005C49A4">
        <w:rPr>
          <w:sz w:val="28"/>
          <w:szCs w:val="28"/>
        </w:rPr>
        <w:t xml:space="preserve"> as a motion regardless which Voting Entity submits it.</w:t>
      </w:r>
    </w:p>
    <w:p w:rsidR="00CB12DE" w:rsidRPr="005C49A4" w:rsidRDefault="00CB12DE" w:rsidP="005C49A4">
      <w:pPr>
        <w:rPr>
          <w:rFonts w:ascii="Arial" w:hAnsi="Arial" w:cs="Arial"/>
          <w:sz w:val="20"/>
          <w:szCs w:val="20"/>
        </w:rPr>
      </w:pPr>
      <w:r w:rsidRPr="005C49A4">
        <w:rPr>
          <w:rFonts w:ascii="Arial" w:hAnsi="Arial" w:cs="Arial"/>
          <w:sz w:val="20"/>
          <w:szCs w:val="20"/>
        </w:rPr>
        <w:t>________________________________________________</w:t>
      </w:r>
    </w:p>
    <w:p w:rsidR="00CB12DE" w:rsidRPr="005C49A4" w:rsidRDefault="00CB12DE" w:rsidP="005C49A4">
      <w:pPr>
        <w:rPr>
          <w:rFonts w:ascii="Arial" w:hAnsi="Arial" w:cs="Arial"/>
          <w:sz w:val="20"/>
          <w:szCs w:val="20"/>
        </w:rPr>
      </w:pPr>
      <w:r w:rsidRPr="005C49A4">
        <w:rPr>
          <w:rFonts w:ascii="Arial" w:hAnsi="Arial" w:cs="Arial"/>
          <w:sz w:val="20"/>
          <w:szCs w:val="20"/>
        </w:rPr>
        <w:t>Intent: To create a boundary for the resubmission of Voting Entity Issues and motions.</w:t>
      </w:r>
    </w:p>
    <w:p w:rsidR="00CB12DE" w:rsidRPr="005C49A4" w:rsidRDefault="00CB12DE" w:rsidP="005C49A4">
      <w:pPr>
        <w:rPr>
          <w:rFonts w:ascii="Arial" w:hAnsi="Arial" w:cs="Arial"/>
          <w:sz w:val="20"/>
          <w:szCs w:val="20"/>
        </w:rPr>
      </w:pPr>
      <w:r w:rsidRPr="005C49A4">
        <w:rPr>
          <w:rFonts w:ascii="Arial" w:hAnsi="Arial" w:cs="Arial"/>
          <w:sz w:val="20"/>
          <w:szCs w:val="20"/>
        </w:rPr>
        <w:t>________________________________________________</w:t>
      </w:r>
    </w:p>
    <w:p w:rsidR="00CB12DE" w:rsidRPr="005C49A4" w:rsidRDefault="00CB12DE" w:rsidP="005C49A4">
      <w:pPr>
        <w:rPr>
          <w:rFonts w:ascii="Arial" w:hAnsi="Arial" w:cs="Arial"/>
          <w:sz w:val="20"/>
          <w:szCs w:val="20"/>
        </w:rPr>
      </w:pPr>
      <w:r w:rsidRPr="005C49A4">
        <w:rPr>
          <w:rFonts w:ascii="Arial" w:hAnsi="Arial" w:cs="Arial"/>
          <w:sz w:val="20"/>
          <w:szCs w:val="20"/>
        </w:rPr>
        <w:t xml:space="preserve">Remarks: </w:t>
      </w:r>
    </w:p>
    <w:p w:rsidR="00CB12DE" w:rsidRPr="005C49A4" w:rsidRDefault="00CB12DE" w:rsidP="005C49A4">
      <w:pPr>
        <w:rPr>
          <w:rFonts w:ascii="Arial" w:hAnsi="Arial" w:cs="Arial"/>
          <w:sz w:val="20"/>
          <w:szCs w:val="20"/>
        </w:rPr>
      </w:pPr>
      <w:r w:rsidRPr="005C49A4">
        <w:rPr>
          <w:rFonts w:ascii="Arial" w:hAnsi="Arial" w:cs="Arial"/>
          <w:sz w:val="20"/>
          <w:szCs w:val="20"/>
        </w:rPr>
        <w:t>Here is what is currently in “Guidelines for Presenting Voting Entity Issues to CSC”:</w:t>
      </w:r>
    </w:p>
    <w:p w:rsidR="00CB12DE" w:rsidRPr="005C49A4" w:rsidRDefault="00CB12DE" w:rsidP="005C49A4">
      <w:pPr>
        <w:rPr>
          <w:rFonts w:ascii="Arial" w:eastAsia="Calibri" w:hAnsi="Arial" w:cs="Arial"/>
          <w:sz w:val="20"/>
          <w:szCs w:val="20"/>
        </w:rPr>
      </w:pPr>
      <w:r w:rsidRPr="005C49A4">
        <w:rPr>
          <w:rFonts w:ascii="Arial" w:eastAsia="Calibri" w:hAnsi="Arial" w:cs="Arial"/>
          <w:sz w:val="20"/>
          <w:szCs w:val="20"/>
        </w:rPr>
        <w:t xml:space="preserve"> </w:t>
      </w:r>
    </w:p>
    <w:p w:rsidR="00CB12DE" w:rsidRPr="005C49A4" w:rsidRDefault="00CB12DE" w:rsidP="005C49A4">
      <w:pPr>
        <w:ind w:left="720"/>
        <w:rPr>
          <w:rFonts w:ascii="Arial" w:eastAsia="Calibri" w:hAnsi="Arial" w:cs="Arial"/>
          <w:sz w:val="20"/>
          <w:szCs w:val="20"/>
        </w:rPr>
      </w:pPr>
      <w:r w:rsidRPr="005C49A4">
        <w:rPr>
          <w:rFonts w:ascii="Arial" w:eastAsia="Calibri" w:hAnsi="Arial" w:cs="Arial"/>
          <w:sz w:val="20"/>
          <w:szCs w:val="20"/>
        </w:rPr>
        <w:t>a. The Voting Entity discusses an issue and forms a recommendation by group conscience process.</w:t>
      </w:r>
    </w:p>
    <w:p w:rsidR="00CB12DE" w:rsidRPr="005C49A4" w:rsidRDefault="00CB12DE" w:rsidP="005C49A4">
      <w:pPr>
        <w:ind w:left="720"/>
        <w:rPr>
          <w:rFonts w:ascii="Arial" w:eastAsia="Calibri" w:hAnsi="Arial" w:cs="Arial"/>
          <w:sz w:val="20"/>
          <w:szCs w:val="20"/>
        </w:rPr>
      </w:pPr>
      <w:r w:rsidRPr="005C49A4">
        <w:rPr>
          <w:rFonts w:ascii="Arial" w:eastAsia="Calibri" w:hAnsi="Arial" w:cs="Arial"/>
          <w:sz w:val="20"/>
          <w:szCs w:val="20"/>
        </w:rPr>
        <w:t>b. The Voting Entity sends their issue and recommendation to the Board of Trustees.</w:t>
      </w:r>
    </w:p>
    <w:p w:rsidR="00CB12DE" w:rsidRPr="005C49A4" w:rsidRDefault="00CB12DE" w:rsidP="005C49A4">
      <w:pPr>
        <w:ind w:left="720"/>
        <w:rPr>
          <w:rFonts w:ascii="Arial" w:eastAsia="Calibri" w:hAnsi="Arial" w:cs="Arial"/>
          <w:sz w:val="20"/>
          <w:szCs w:val="20"/>
        </w:rPr>
      </w:pPr>
      <w:r w:rsidRPr="005C49A4">
        <w:rPr>
          <w:rFonts w:ascii="Arial" w:eastAsia="Calibri" w:hAnsi="Arial" w:cs="Arial"/>
          <w:sz w:val="20"/>
          <w:szCs w:val="20"/>
        </w:rPr>
        <w:t>c. The Board responds to the issue or they may send the issue to an appropriate committee.</w:t>
      </w:r>
    </w:p>
    <w:p w:rsidR="00CB12DE" w:rsidRPr="005C49A4" w:rsidRDefault="00CB12DE" w:rsidP="005C49A4">
      <w:pPr>
        <w:ind w:left="720"/>
        <w:rPr>
          <w:rFonts w:ascii="Arial" w:eastAsia="Calibri" w:hAnsi="Arial" w:cs="Arial"/>
          <w:sz w:val="20"/>
          <w:szCs w:val="20"/>
        </w:rPr>
      </w:pPr>
      <w:r w:rsidRPr="005C49A4">
        <w:rPr>
          <w:rFonts w:ascii="Arial" w:eastAsia="Calibri" w:hAnsi="Arial" w:cs="Arial"/>
          <w:sz w:val="20"/>
          <w:szCs w:val="20"/>
        </w:rPr>
        <w:t>d. If a Committee receives a Voting Entity Issue, they examine the issue and determine a response by group conscience.</w:t>
      </w:r>
    </w:p>
    <w:p w:rsidR="00CB12DE" w:rsidRPr="005C49A4" w:rsidRDefault="00CB12DE" w:rsidP="005C49A4">
      <w:pPr>
        <w:ind w:left="720"/>
        <w:rPr>
          <w:rFonts w:ascii="Arial" w:eastAsia="Calibri" w:hAnsi="Arial" w:cs="Arial"/>
          <w:sz w:val="20"/>
          <w:szCs w:val="20"/>
        </w:rPr>
      </w:pPr>
      <w:r w:rsidRPr="005C49A4">
        <w:rPr>
          <w:rFonts w:ascii="Arial" w:eastAsia="Calibri" w:hAnsi="Arial" w:cs="Arial"/>
          <w:sz w:val="20"/>
          <w:szCs w:val="20"/>
        </w:rPr>
        <w:t xml:space="preserve">e. Board or Committee responses to Voting Entity Issues are presented at the </w:t>
      </w:r>
      <w:proofErr w:type="spellStart"/>
      <w:r w:rsidRPr="005C49A4">
        <w:rPr>
          <w:rFonts w:ascii="Arial" w:eastAsia="Calibri" w:hAnsi="Arial" w:cs="Arial"/>
          <w:sz w:val="20"/>
          <w:szCs w:val="20"/>
        </w:rPr>
        <w:t>CoDA</w:t>
      </w:r>
      <w:proofErr w:type="spellEnd"/>
      <w:r w:rsidRPr="005C49A4">
        <w:rPr>
          <w:rFonts w:ascii="Arial" w:eastAsia="Calibri" w:hAnsi="Arial" w:cs="Arial"/>
          <w:sz w:val="20"/>
          <w:szCs w:val="20"/>
        </w:rPr>
        <w:t xml:space="preserve"> Service Conference during Board or committee reports. Responses may also be published in the Quarterly Service Report (QSR) between CSC’s.</w:t>
      </w:r>
    </w:p>
    <w:p w:rsidR="00CB12DE" w:rsidRPr="005C49A4" w:rsidRDefault="00CB12DE" w:rsidP="005C49A4">
      <w:pPr>
        <w:ind w:left="720" w:right="160"/>
        <w:rPr>
          <w:rFonts w:ascii="Arial" w:eastAsia="Calibri" w:hAnsi="Arial" w:cs="Arial"/>
          <w:sz w:val="20"/>
          <w:szCs w:val="20"/>
        </w:rPr>
      </w:pPr>
      <w:r w:rsidRPr="005C49A4">
        <w:rPr>
          <w:rFonts w:ascii="Arial" w:eastAsia="Calibri" w:hAnsi="Arial" w:cs="Arial"/>
          <w:sz w:val="20"/>
          <w:szCs w:val="20"/>
        </w:rPr>
        <w:t xml:space="preserve">f. The Board or Committee shall establish and maintain communication with the originating Voting Entity (VE) during their process of deliberation to the extent that is possible and form their issue into a motion and present it at the next Conference. If in deliberation the board or committee decides against the VEI, the VE Delegate has the option to bring it as a motion directly to </w:t>
      </w:r>
      <w:proofErr w:type="spellStart"/>
      <w:r w:rsidRPr="005C49A4">
        <w:rPr>
          <w:rFonts w:ascii="Arial" w:eastAsia="Calibri" w:hAnsi="Arial" w:cs="Arial"/>
          <w:sz w:val="20"/>
          <w:szCs w:val="20"/>
        </w:rPr>
        <w:t>CoDA</w:t>
      </w:r>
      <w:proofErr w:type="spellEnd"/>
      <w:r w:rsidRPr="005C49A4">
        <w:rPr>
          <w:rFonts w:ascii="Arial" w:eastAsia="Calibri" w:hAnsi="Arial" w:cs="Arial"/>
          <w:sz w:val="20"/>
          <w:szCs w:val="20"/>
        </w:rPr>
        <w:t xml:space="preserve"> Service Conference providing it’s not a By-law or legal issue. When the Board or assigned Committee decides against the Voting Entity Issue (VEI), the Voting Entity (VE) has the option to bring the motion the following year to CSC, providing it’s not a By-law, Tradition or legal issue. If the Voting Entity decides to bring the VEI to CSC, the VE will meet all criteria that involve presenting a motion at the next CSC.</w:t>
      </w:r>
    </w:p>
    <w:p w:rsidR="00CB12DE" w:rsidRPr="005C49A4" w:rsidRDefault="00CB12DE" w:rsidP="005C49A4">
      <w:pPr>
        <w:ind w:left="720" w:right="160"/>
        <w:rPr>
          <w:rFonts w:ascii="Arial" w:eastAsia="Calibri" w:hAnsi="Arial" w:cs="Arial"/>
          <w:sz w:val="20"/>
          <w:szCs w:val="20"/>
        </w:rPr>
      </w:pPr>
      <w:r w:rsidRPr="005C49A4">
        <w:rPr>
          <w:rFonts w:ascii="Arial" w:eastAsia="Calibri" w:hAnsi="Arial" w:cs="Arial"/>
          <w:sz w:val="20"/>
          <w:szCs w:val="20"/>
        </w:rPr>
        <w:t>g. See Procedures for Submitting CSC Items in Part 4.The Issues Mediation Committee (IMC) will maintain and publish the progress of the deliberations regarding the Voting Entity Issue.</w:t>
      </w:r>
    </w:p>
    <w:p w:rsidR="00CB12DE" w:rsidRPr="005C49A4" w:rsidRDefault="00CB12DE" w:rsidP="005C49A4">
      <w:pPr>
        <w:ind w:left="720" w:right="160"/>
        <w:rPr>
          <w:rFonts w:ascii="Arial" w:eastAsia="Calibri" w:hAnsi="Arial" w:cs="Arial"/>
          <w:sz w:val="20"/>
          <w:szCs w:val="20"/>
        </w:rPr>
      </w:pPr>
      <w:r w:rsidRPr="005C49A4">
        <w:rPr>
          <w:rFonts w:ascii="Arial" w:eastAsia="Calibri" w:hAnsi="Arial" w:cs="Arial"/>
          <w:sz w:val="20"/>
          <w:szCs w:val="20"/>
        </w:rPr>
        <w:t>h. The Delegate is responsible for following up on the status of their Voting Entity issues and reporting back to their membership.</w:t>
      </w:r>
    </w:p>
    <w:p w:rsidR="00CB12DE" w:rsidRDefault="00CB12DE" w:rsidP="00CB12DE">
      <w:pPr>
        <w:rPr>
          <w:b/>
          <w:sz w:val="32"/>
          <w:szCs w:val="32"/>
        </w:rPr>
      </w:pPr>
    </w:p>
    <w:p w:rsidR="00CB12DE" w:rsidRDefault="00CB12DE" w:rsidP="00CB12DE">
      <w:pPr>
        <w:rPr>
          <w:b/>
          <w:sz w:val="32"/>
          <w:szCs w:val="32"/>
        </w:rPr>
      </w:pPr>
      <w:r w:rsidRPr="00FF67B5">
        <w:rPr>
          <w:b/>
          <w:color w:val="0070C0"/>
          <w:sz w:val="36"/>
          <w:szCs w:val="36"/>
        </w:rPr>
        <w:t>Service Structure</w:t>
      </w:r>
      <w:r w:rsidR="00FF67B5" w:rsidRPr="00FF67B5">
        <w:rPr>
          <w:b/>
          <w:color w:val="0070C0"/>
          <w:sz w:val="36"/>
          <w:szCs w:val="36"/>
        </w:rPr>
        <w:t xml:space="preserve"> #2</w:t>
      </w:r>
      <w:r>
        <w:rPr>
          <w:b/>
          <w:sz w:val="32"/>
          <w:szCs w:val="32"/>
        </w:rPr>
        <w:tab/>
      </w:r>
      <w:r w:rsidR="00FF67B5">
        <w:rPr>
          <w:b/>
          <w:sz w:val="32"/>
          <w:szCs w:val="32"/>
        </w:rPr>
        <w:tab/>
      </w:r>
      <w:r w:rsidR="00FF67B5">
        <w:rPr>
          <w:b/>
          <w:sz w:val="32"/>
          <w:szCs w:val="32"/>
        </w:rPr>
        <w:tab/>
      </w:r>
      <w:r w:rsidRPr="00FF67B5">
        <w:rPr>
          <w:sz w:val="28"/>
          <w:szCs w:val="28"/>
        </w:rPr>
        <w:t>Date:  7/21/18</w:t>
      </w:r>
      <w:r w:rsidR="00FF67B5" w:rsidRPr="00FF67B5">
        <w:rPr>
          <w:sz w:val="28"/>
          <w:szCs w:val="28"/>
        </w:rPr>
        <w:t xml:space="preserve"> - </w:t>
      </w:r>
      <w:r w:rsidRPr="00FF67B5">
        <w:rPr>
          <w:sz w:val="28"/>
          <w:szCs w:val="28"/>
        </w:rPr>
        <w:t>Revision Date: 8/8/18</w:t>
      </w:r>
    </w:p>
    <w:p w:rsidR="00FF67B5" w:rsidRDefault="00FF67B5" w:rsidP="00CB12DE">
      <w:pPr>
        <w:rPr>
          <w:b/>
          <w:sz w:val="32"/>
          <w:szCs w:val="32"/>
        </w:rPr>
      </w:pPr>
    </w:p>
    <w:p w:rsidR="00CB12DE" w:rsidRPr="000D627A" w:rsidRDefault="00CB12DE" w:rsidP="00CB12DE">
      <w:pPr>
        <w:rPr>
          <w:sz w:val="28"/>
          <w:szCs w:val="28"/>
        </w:rPr>
      </w:pPr>
      <w:r>
        <w:rPr>
          <w:b/>
          <w:sz w:val="32"/>
          <w:szCs w:val="32"/>
        </w:rPr>
        <w:t xml:space="preserve">Motion: </w:t>
      </w:r>
      <w:r w:rsidRPr="000D627A">
        <w:rPr>
          <w:sz w:val="28"/>
          <w:szCs w:val="28"/>
        </w:rPr>
        <w:t xml:space="preserve">That the following </w:t>
      </w:r>
      <w:r w:rsidRPr="000D627A">
        <w:rPr>
          <w:sz w:val="28"/>
          <w:szCs w:val="28"/>
          <w:highlight w:val="yellow"/>
        </w:rPr>
        <w:t>changes to the Fellowship Service Manual</w:t>
      </w:r>
      <w:r w:rsidRPr="000D627A">
        <w:rPr>
          <w:sz w:val="28"/>
          <w:szCs w:val="28"/>
        </w:rPr>
        <w:t xml:space="preserve"> be approved to be made in the designated parts and in the combined document:</w:t>
      </w:r>
    </w:p>
    <w:p w:rsidR="00CB12DE" w:rsidRPr="000D627A" w:rsidRDefault="00CB12DE" w:rsidP="00CB12DE">
      <w:pPr>
        <w:rPr>
          <w:sz w:val="28"/>
          <w:szCs w:val="28"/>
        </w:rPr>
      </w:pPr>
    </w:p>
    <w:p w:rsidR="00CB12DE" w:rsidRPr="000D627A" w:rsidRDefault="00CB12DE" w:rsidP="00CB12DE">
      <w:pPr>
        <w:numPr>
          <w:ilvl w:val="0"/>
          <w:numId w:val="55"/>
        </w:numPr>
        <w:pBdr>
          <w:top w:val="nil"/>
          <w:left w:val="nil"/>
          <w:bottom w:val="nil"/>
          <w:right w:val="nil"/>
          <w:between w:val="nil"/>
        </w:pBdr>
        <w:contextualSpacing/>
        <w:rPr>
          <w:color w:val="000000"/>
          <w:sz w:val="28"/>
          <w:szCs w:val="28"/>
        </w:rPr>
      </w:pPr>
      <w:r w:rsidRPr="000D627A">
        <w:rPr>
          <w:color w:val="000000"/>
          <w:sz w:val="28"/>
          <w:szCs w:val="28"/>
        </w:rPr>
        <w:t xml:space="preserve">That the attached Glossary (SSC Attachment 1 - </w:t>
      </w:r>
      <w:r w:rsidRPr="000D627A">
        <w:rPr>
          <w:color w:val="000000"/>
          <w:sz w:val="28"/>
          <w:szCs w:val="28"/>
          <w:highlight w:val="yellow"/>
        </w:rPr>
        <w:t>Glossary) be included</w:t>
      </w:r>
      <w:r w:rsidRPr="000D627A">
        <w:rPr>
          <w:color w:val="000000"/>
          <w:sz w:val="28"/>
          <w:szCs w:val="28"/>
        </w:rPr>
        <w:t xml:space="preserve"> as a separate document called Fellowship Service Manual Glossary.</w:t>
      </w:r>
    </w:p>
    <w:p w:rsidR="00CB12DE" w:rsidRPr="000D627A" w:rsidRDefault="00CB12DE" w:rsidP="00CB12DE">
      <w:pPr>
        <w:numPr>
          <w:ilvl w:val="0"/>
          <w:numId w:val="55"/>
        </w:numPr>
        <w:pBdr>
          <w:top w:val="nil"/>
          <w:left w:val="nil"/>
          <w:bottom w:val="nil"/>
          <w:right w:val="nil"/>
          <w:between w:val="nil"/>
        </w:pBdr>
        <w:contextualSpacing/>
        <w:rPr>
          <w:color w:val="000000"/>
          <w:sz w:val="28"/>
          <w:szCs w:val="28"/>
        </w:rPr>
      </w:pPr>
      <w:r w:rsidRPr="000D627A">
        <w:rPr>
          <w:color w:val="000000"/>
          <w:sz w:val="28"/>
          <w:szCs w:val="28"/>
        </w:rPr>
        <w:t xml:space="preserve">To </w:t>
      </w:r>
      <w:r w:rsidRPr="000D627A">
        <w:rPr>
          <w:color w:val="000000"/>
          <w:sz w:val="28"/>
          <w:szCs w:val="28"/>
          <w:highlight w:val="yellow"/>
        </w:rPr>
        <w:t>replace</w:t>
      </w:r>
      <w:r w:rsidRPr="000D627A">
        <w:rPr>
          <w:color w:val="000000"/>
          <w:sz w:val="28"/>
          <w:szCs w:val="28"/>
        </w:rPr>
        <w:t xml:space="preserve"> the following </w:t>
      </w:r>
      <w:r w:rsidRPr="003710C9">
        <w:rPr>
          <w:color w:val="000000"/>
          <w:sz w:val="28"/>
          <w:szCs w:val="28"/>
          <w:highlight w:val="yellow"/>
        </w:rPr>
        <w:t>Meeting Phone List sample tex</w:t>
      </w:r>
      <w:r w:rsidRPr="000D627A">
        <w:rPr>
          <w:color w:val="000000"/>
          <w:sz w:val="28"/>
          <w:szCs w:val="28"/>
        </w:rPr>
        <w:t>t on page 38 of Part 2 of the FSM (see attached document):</w:t>
      </w:r>
    </w:p>
    <w:p w:rsidR="00CB12DE" w:rsidRPr="000D627A" w:rsidRDefault="00CB12DE" w:rsidP="003710C9">
      <w:pPr>
        <w:pBdr>
          <w:top w:val="nil"/>
          <w:left w:val="nil"/>
          <w:bottom w:val="nil"/>
          <w:right w:val="nil"/>
          <w:between w:val="nil"/>
        </w:pBdr>
        <w:ind w:left="1440"/>
        <w:rPr>
          <w:color w:val="000000"/>
          <w:sz w:val="28"/>
          <w:szCs w:val="28"/>
        </w:rPr>
      </w:pPr>
      <w:r w:rsidRPr="000D627A">
        <w:rPr>
          <w:color w:val="000000"/>
          <w:sz w:val="28"/>
          <w:szCs w:val="28"/>
        </w:rPr>
        <w:lastRenderedPageBreak/>
        <w:t>This meeting has a contact list which can be used as a valuable recovery tool. Members who place their names, phone number and or e-mail address on the list agree to be contacted, to listen to others, to offer support and share their experience, strength &amp; hope, and information, not advice, when they have time available</w:t>
      </w:r>
    </w:p>
    <w:p w:rsidR="00CB12DE" w:rsidRPr="000D627A" w:rsidRDefault="00CB12DE" w:rsidP="00CB12DE">
      <w:pPr>
        <w:pBdr>
          <w:top w:val="nil"/>
          <w:left w:val="nil"/>
          <w:bottom w:val="nil"/>
          <w:right w:val="nil"/>
          <w:between w:val="nil"/>
        </w:pBdr>
        <w:ind w:left="720"/>
        <w:rPr>
          <w:color w:val="000000"/>
          <w:sz w:val="28"/>
          <w:szCs w:val="28"/>
        </w:rPr>
      </w:pPr>
      <w:r w:rsidRPr="003710C9">
        <w:rPr>
          <w:color w:val="000000"/>
          <w:sz w:val="28"/>
          <w:szCs w:val="28"/>
          <w:highlight w:val="yellow"/>
        </w:rPr>
        <w:t>with</w:t>
      </w:r>
      <w:r w:rsidRPr="000D627A">
        <w:rPr>
          <w:color w:val="000000"/>
          <w:sz w:val="28"/>
          <w:szCs w:val="28"/>
        </w:rPr>
        <w:t xml:space="preserve"> the following:</w:t>
      </w:r>
    </w:p>
    <w:p w:rsidR="00CB12DE" w:rsidRPr="000D627A" w:rsidRDefault="00CB12DE" w:rsidP="00CB12DE">
      <w:pPr>
        <w:pBdr>
          <w:top w:val="nil"/>
          <w:left w:val="nil"/>
          <w:bottom w:val="nil"/>
          <w:right w:val="nil"/>
          <w:between w:val="nil"/>
        </w:pBdr>
        <w:ind w:left="1440"/>
        <w:rPr>
          <w:color w:val="000000"/>
          <w:sz w:val="28"/>
          <w:szCs w:val="28"/>
        </w:rPr>
      </w:pPr>
      <w:r w:rsidRPr="000D627A">
        <w:rPr>
          <w:color w:val="000000"/>
          <w:sz w:val="28"/>
          <w:szCs w:val="28"/>
        </w:rPr>
        <w:t xml:space="preserve">This meeting makes use of a phone list, which can be a valuable tool in recovery. The people whose name appears on this list have </w:t>
      </w:r>
      <w:r w:rsidRPr="000D627A">
        <w:rPr>
          <w:sz w:val="28"/>
          <w:szCs w:val="28"/>
        </w:rPr>
        <w:t>offered</w:t>
      </w:r>
      <w:r w:rsidRPr="000D627A">
        <w:rPr>
          <w:color w:val="000000"/>
          <w:sz w:val="28"/>
          <w:szCs w:val="28"/>
        </w:rPr>
        <w:t xml:space="preserve"> to listen to other members</w:t>
      </w:r>
      <w:r w:rsidRPr="000D627A">
        <w:rPr>
          <w:sz w:val="28"/>
          <w:szCs w:val="28"/>
        </w:rPr>
        <w:t xml:space="preserve"> and share their experience, strength and hope, not advice</w:t>
      </w:r>
      <w:r w:rsidRPr="000D627A">
        <w:rPr>
          <w:color w:val="000000"/>
          <w:sz w:val="28"/>
          <w:szCs w:val="28"/>
        </w:rPr>
        <w:t xml:space="preserve">. This does not constitute any obligation on anyone’s part. </w:t>
      </w:r>
    </w:p>
    <w:p w:rsidR="00CB12DE" w:rsidRPr="000D627A" w:rsidRDefault="00CB12DE" w:rsidP="00CB12DE">
      <w:pPr>
        <w:pBdr>
          <w:top w:val="nil"/>
          <w:left w:val="nil"/>
          <w:bottom w:val="nil"/>
          <w:right w:val="nil"/>
          <w:between w:val="nil"/>
        </w:pBdr>
        <w:ind w:left="1440"/>
        <w:rPr>
          <w:color w:val="000000"/>
          <w:sz w:val="28"/>
          <w:szCs w:val="28"/>
        </w:rPr>
      </w:pPr>
      <w:r w:rsidRPr="000D627A">
        <w:rPr>
          <w:color w:val="000000"/>
          <w:sz w:val="28"/>
          <w:szCs w:val="28"/>
          <w:u w:val="single"/>
        </w:rPr>
        <w:t>Please keep in mind the following</w:t>
      </w:r>
      <w:r w:rsidRPr="000D627A">
        <w:rPr>
          <w:color w:val="000000"/>
          <w:sz w:val="28"/>
          <w:szCs w:val="28"/>
        </w:rPr>
        <w:t>: This list is not to be used for any form of solicitation or announcement. Please respect the privacy and anonymity of the members on this list.</w:t>
      </w:r>
    </w:p>
    <w:p w:rsidR="00CB12DE" w:rsidRPr="000D627A" w:rsidRDefault="00CB12DE" w:rsidP="00CB12DE">
      <w:pPr>
        <w:numPr>
          <w:ilvl w:val="0"/>
          <w:numId w:val="55"/>
        </w:numPr>
        <w:pBdr>
          <w:top w:val="nil"/>
          <w:left w:val="nil"/>
          <w:bottom w:val="nil"/>
          <w:right w:val="nil"/>
          <w:between w:val="nil"/>
        </w:pBdr>
        <w:contextualSpacing/>
        <w:rPr>
          <w:sz w:val="28"/>
          <w:szCs w:val="28"/>
        </w:rPr>
      </w:pPr>
      <w:r w:rsidRPr="000D627A">
        <w:rPr>
          <w:sz w:val="28"/>
          <w:szCs w:val="28"/>
        </w:rPr>
        <w:t xml:space="preserve">In Part 1 on page 28 under </w:t>
      </w:r>
      <w:proofErr w:type="spellStart"/>
      <w:r w:rsidRPr="000D627A">
        <w:rPr>
          <w:sz w:val="28"/>
          <w:szCs w:val="28"/>
        </w:rPr>
        <w:t>CoDA</w:t>
      </w:r>
      <w:proofErr w:type="spellEnd"/>
      <w:r w:rsidRPr="000D627A">
        <w:rPr>
          <w:sz w:val="28"/>
          <w:szCs w:val="28"/>
        </w:rPr>
        <w:t xml:space="preserve"> Service Items/Literature </w:t>
      </w:r>
      <w:r w:rsidRPr="003710C9">
        <w:rPr>
          <w:sz w:val="28"/>
          <w:szCs w:val="28"/>
          <w:highlight w:val="yellow"/>
        </w:rPr>
        <w:t>change “Meeting Starter Packet” to “Meeting Handbook</w:t>
      </w:r>
      <w:r w:rsidRPr="000D627A">
        <w:rPr>
          <w:sz w:val="28"/>
          <w:szCs w:val="28"/>
        </w:rPr>
        <w:t xml:space="preserve"> which is now Part 2 of the Fellowship Service Manual (FSM)”.</w:t>
      </w:r>
    </w:p>
    <w:p w:rsidR="00CB12DE" w:rsidRPr="000D627A" w:rsidRDefault="00CB12DE" w:rsidP="00CB12DE">
      <w:pPr>
        <w:numPr>
          <w:ilvl w:val="0"/>
          <w:numId w:val="55"/>
        </w:numPr>
        <w:pBdr>
          <w:top w:val="nil"/>
          <w:left w:val="nil"/>
          <w:bottom w:val="nil"/>
          <w:right w:val="nil"/>
          <w:between w:val="nil"/>
        </w:pBdr>
        <w:contextualSpacing/>
        <w:rPr>
          <w:sz w:val="28"/>
          <w:szCs w:val="28"/>
        </w:rPr>
      </w:pPr>
      <w:r w:rsidRPr="000D627A">
        <w:rPr>
          <w:sz w:val="28"/>
          <w:szCs w:val="28"/>
        </w:rPr>
        <w:t xml:space="preserve">That the </w:t>
      </w:r>
      <w:r w:rsidRPr="003710C9">
        <w:rPr>
          <w:sz w:val="28"/>
          <w:szCs w:val="28"/>
          <w:highlight w:val="yellow"/>
        </w:rPr>
        <w:t>FSM web page be modified to include the new FSM Glossary</w:t>
      </w:r>
      <w:r w:rsidRPr="000D627A">
        <w:rPr>
          <w:sz w:val="28"/>
          <w:szCs w:val="28"/>
        </w:rPr>
        <w:t xml:space="preserve"> as shown in SSC Attachment 2 – FSM Page.</w:t>
      </w:r>
    </w:p>
    <w:p w:rsidR="00CB12DE" w:rsidRPr="003710C9" w:rsidRDefault="00CB12DE" w:rsidP="00CB12DE">
      <w:pPr>
        <w:numPr>
          <w:ilvl w:val="0"/>
          <w:numId w:val="55"/>
        </w:numPr>
        <w:pBdr>
          <w:top w:val="nil"/>
          <w:left w:val="nil"/>
          <w:bottom w:val="nil"/>
          <w:right w:val="nil"/>
          <w:between w:val="nil"/>
        </w:pBdr>
        <w:contextualSpacing/>
        <w:rPr>
          <w:sz w:val="28"/>
          <w:szCs w:val="28"/>
          <w:highlight w:val="yellow"/>
        </w:rPr>
      </w:pPr>
      <w:r w:rsidRPr="000D627A">
        <w:rPr>
          <w:sz w:val="28"/>
          <w:szCs w:val="28"/>
        </w:rPr>
        <w:t xml:space="preserve">That the following be </w:t>
      </w:r>
      <w:r w:rsidRPr="003710C9">
        <w:rPr>
          <w:sz w:val="28"/>
          <w:szCs w:val="28"/>
          <w:highlight w:val="yellow"/>
        </w:rPr>
        <w:t>added to Part 1 on page 12 under “</w:t>
      </w:r>
      <w:proofErr w:type="spellStart"/>
      <w:r w:rsidRPr="003710C9">
        <w:rPr>
          <w:sz w:val="28"/>
          <w:szCs w:val="28"/>
          <w:highlight w:val="yellow"/>
        </w:rPr>
        <w:t>CoDA</w:t>
      </w:r>
      <w:proofErr w:type="spellEnd"/>
      <w:r w:rsidRPr="003710C9">
        <w:rPr>
          <w:sz w:val="28"/>
          <w:szCs w:val="28"/>
          <w:highlight w:val="yellow"/>
        </w:rPr>
        <w:t xml:space="preserve"> Meetings”:</w:t>
      </w:r>
    </w:p>
    <w:p w:rsidR="00CB12DE" w:rsidRPr="003710C9" w:rsidRDefault="00CB12DE" w:rsidP="00CB12DE">
      <w:pPr>
        <w:pStyle w:val="BodyTextFirstIndent"/>
        <w:spacing w:after="0" w:line="240" w:lineRule="auto"/>
        <w:ind w:left="1080" w:firstLine="0"/>
        <w:rPr>
          <w:rFonts w:ascii="Times New Roman" w:hAnsi="Times New Roman" w:cs="Times New Roman"/>
          <w:sz w:val="28"/>
          <w:szCs w:val="28"/>
          <w:highlight w:val="yellow"/>
        </w:rPr>
      </w:pPr>
      <w:r w:rsidRPr="003710C9">
        <w:rPr>
          <w:rFonts w:ascii="Times New Roman" w:hAnsi="Times New Roman" w:cs="Times New Roman"/>
          <w:sz w:val="28"/>
          <w:szCs w:val="28"/>
          <w:highlight w:val="yellow"/>
        </w:rPr>
        <w:t xml:space="preserve">The requirements to be considered a </w:t>
      </w:r>
      <w:proofErr w:type="spellStart"/>
      <w:r w:rsidRPr="003710C9">
        <w:rPr>
          <w:rFonts w:ascii="Times New Roman" w:hAnsi="Times New Roman" w:cs="Times New Roman"/>
          <w:sz w:val="28"/>
          <w:szCs w:val="28"/>
          <w:highlight w:val="yellow"/>
        </w:rPr>
        <w:t>CoDA</w:t>
      </w:r>
      <w:proofErr w:type="spellEnd"/>
      <w:r w:rsidRPr="003710C9">
        <w:rPr>
          <w:rFonts w:ascii="Times New Roman" w:hAnsi="Times New Roman" w:cs="Times New Roman"/>
          <w:sz w:val="28"/>
          <w:szCs w:val="28"/>
          <w:highlight w:val="yellow"/>
        </w:rPr>
        <w:t xml:space="preserve"> meeting are to read the four following Foundational Documents:</w:t>
      </w:r>
    </w:p>
    <w:p w:rsidR="00CB12DE" w:rsidRPr="003710C9" w:rsidRDefault="00CB12DE" w:rsidP="00CB12DE">
      <w:pPr>
        <w:pStyle w:val="BodyTextFirstIndent"/>
        <w:numPr>
          <w:ilvl w:val="0"/>
          <w:numId w:val="56"/>
        </w:numPr>
        <w:spacing w:after="0" w:line="240" w:lineRule="auto"/>
        <w:ind w:left="1800"/>
        <w:rPr>
          <w:rFonts w:ascii="Times New Roman" w:hAnsi="Times New Roman" w:cs="Times New Roman"/>
          <w:sz w:val="28"/>
          <w:szCs w:val="28"/>
          <w:highlight w:val="yellow"/>
        </w:rPr>
      </w:pPr>
      <w:r w:rsidRPr="003710C9">
        <w:rPr>
          <w:rFonts w:ascii="Times New Roman" w:hAnsi="Times New Roman" w:cs="Times New Roman"/>
          <w:sz w:val="28"/>
          <w:szCs w:val="28"/>
          <w:highlight w:val="yellow"/>
        </w:rPr>
        <w:t>Welcome (long or short form)</w:t>
      </w:r>
    </w:p>
    <w:p w:rsidR="00CB12DE" w:rsidRPr="003710C9" w:rsidRDefault="00CB12DE" w:rsidP="00CB12DE">
      <w:pPr>
        <w:pStyle w:val="BodyTextFirstIndent"/>
        <w:numPr>
          <w:ilvl w:val="0"/>
          <w:numId w:val="56"/>
        </w:numPr>
        <w:spacing w:after="0" w:line="240" w:lineRule="auto"/>
        <w:ind w:left="1800"/>
        <w:rPr>
          <w:rFonts w:ascii="Times New Roman" w:hAnsi="Times New Roman" w:cs="Times New Roman"/>
          <w:sz w:val="28"/>
          <w:szCs w:val="28"/>
          <w:highlight w:val="yellow"/>
        </w:rPr>
      </w:pPr>
      <w:r w:rsidRPr="003710C9">
        <w:rPr>
          <w:rFonts w:ascii="Times New Roman" w:hAnsi="Times New Roman" w:cs="Times New Roman"/>
          <w:sz w:val="28"/>
          <w:szCs w:val="28"/>
          <w:highlight w:val="yellow"/>
        </w:rPr>
        <w:t>Preface</w:t>
      </w:r>
    </w:p>
    <w:p w:rsidR="00CB12DE" w:rsidRPr="003710C9" w:rsidRDefault="00CB12DE" w:rsidP="00CB12DE">
      <w:pPr>
        <w:pStyle w:val="BodyTextFirstIndent"/>
        <w:numPr>
          <w:ilvl w:val="0"/>
          <w:numId w:val="56"/>
        </w:numPr>
        <w:spacing w:after="0" w:line="240" w:lineRule="auto"/>
        <w:ind w:left="1800"/>
        <w:rPr>
          <w:rFonts w:ascii="Times New Roman" w:hAnsi="Times New Roman" w:cs="Times New Roman"/>
          <w:sz w:val="28"/>
          <w:szCs w:val="28"/>
          <w:highlight w:val="yellow"/>
        </w:rPr>
      </w:pPr>
      <w:r w:rsidRPr="003710C9">
        <w:rPr>
          <w:rFonts w:ascii="Times New Roman" w:hAnsi="Times New Roman" w:cs="Times New Roman"/>
          <w:sz w:val="28"/>
          <w:szCs w:val="28"/>
          <w:highlight w:val="yellow"/>
        </w:rPr>
        <w:t>12 Steps</w:t>
      </w:r>
    </w:p>
    <w:p w:rsidR="00CB12DE" w:rsidRPr="003710C9" w:rsidRDefault="00CB12DE" w:rsidP="00CB12DE">
      <w:pPr>
        <w:pStyle w:val="BodyTextFirstIndent"/>
        <w:numPr>
          <w:ilvl w:val="0"/>
          <w:numId w:val="56"/>
        </w:numPr>
        <w:spacing w:after="0" w:line="240" w:lineRule="auto"/>
        <w:ind w:left="1800"/>
        <w:rPr>
          <w:rFonts w:ascii="Times New Roman" w:hAnsi="Times New Roman" w:cs="Times New Roman"/>
          <w:sz w:val="28"/>
          <w:szCs w:val="28"/>
          <w:highlight w:val="yellow"/>
        </w:rPr>
      </w:pPr>
      <w:r w:rsidRPr="003710C9">
        <w:rPr>
          <w:rFonts w:ascii="Times New Roman" w:hAnsi="Times New Roman" w:cs="Times New Roman"/>
          <w:sz w:val="28"/>
          <w:szCs w:val="28"/>
          <w:highlight w:val="yellow"/>
        </w:rPr>
        <w:t>12 Traditions</w:t>
      </w:r>
    </w:p>
    <w:p w:rsidR="00CB12DE" w:rsidRPr="000D627A" w:rsidRDefault="00CB12DE" w:rsidP="00CB12DE">
      <w:pPr>
        <w:pStyle w:val="BodyTextFirstIndent"/>
        <w:spacing w:after="0" w:line="240" w:lineRule="auto"/>
        <w:ind w:left="1080" w:firstLine="0"/>
        <w:rPr>
          <w:rFonts w:ascii="Times New Roman" w:hAnsi="Times New Roman" w:cs="Times New Roman"/>
          <w:sz w:val="28"/>
          <w:szCs w:val="28"/>
        </w:rPr>
      </w:pPr>
      <w:r w:rsidRPr="003710C9">
        <w:rPr>
          <w:rFonts w:ascii="Times New Roman" w:hAnsi="Times New Roman" w:cs="Times New Roman"/>
          <w:sz w:val="28"/>
          <w:szCs w:val="28"/>
          <w:highlight w:val="yellow"/>
        </w:rPr>
        <w:t xml:space="preserve">as written at every meeting and to register the meeting with </w:t>
      </w:r>
      <w:proofErr w:type="spellStart"/>
      <w:r w:rsidRPr="003710C9">
        <w:rPr>
          <w:rFonts w:ascii="Times New Roman" w:hAnsi="Times New Roman" w:cs="Times New Roman"/>
          <w:sz w:val="28"/>
          <w:szCs w:val="28"/>
          <w:highlight w:val="yellow"/>
        </w:rPr>
        <w:t>CoDA</w:t>
      </w:r>
      <w:proofErr w:type="spellEnd"/>
      <w:r w:rsidRPr="003710C9">
        <w:rPr>
          <w:rFonts w:ascii="Times New Roman" w:hAnsi="Times New Roman" w:cs="Times New Roman"/>
          <w:sz w:val="28"/>
          <w:szCs w:val="28"/>
          <w:highlight w:val="yellow"/>
        </w:rPr>
        <w:t>, Inc</w:t>
      </w:r>
      <w:r w:rsidRPr="000D627A">
        <w:rPr>
          <w:rFonts w:ascii="Times New Roman" w:hAnsi="Times New Roman" w:cs="Times New Roman"/>
          <w:sz w:val="28"/>
          <w:szCs w:val="28"/>
        </w:rPr>
        <w:t xml:space="preserve">. These documents can be found later in this manual. Meetings who choose not to read these documents in full will not be listed in the </w:t>
      </w:r>
      <w:proofErr w:type="spellStart"/>
      <w:r w:rsidRPr="000D627A">
        <w:rPr>
          <w:rFonts w:ascii="Times New Roman" w:hAnsi="Times New Roman" w:cs="Times New Roman"/>
          <w:sz w:val="28"/>
          <w:szCs w:val="28"/>
        </w:rPr>
        <w:t>CoDA</w:t>
      </w:r>
      <w:proofErr w:type="spellEnd"/>
      <w:r w:rsidRPr="000D627A">
        <w:rPr>
          <w:rFonts w:ascii="Times New Roman" w:hAnsi="Times New Roman" w:cs="Times New Roman"/>
          <w:sz w:val="28"/>
          <w:szCs w:val="28"/>
        </w:rPr>
        <w:t xml:space="preserve"> Meeting Directory on the </w:t>
      </w:r>
      <w:hyperlink r:id="rId30" w:tgtFrame="_blank" w:history="1">
        <w:r w:rsidRPr="000D627A">
          <w:rPr>
            <w:rFonts w:ascii="Times New Roman" w:hAnsi="Times New Roman" w:cs="Times New Roman"/>
            <w:sz w:val="28"/>
            <w:szCs w:val="28"/>
          </w:rPr>
          <w:t>coda.org</w:t>
        </w:r>
      </w:hyperlink>
      <w:r w:rsidRPr="000D627A">
        <w:rPr>
          <w:rFonts w:ascii="Times New Roman" w:hAnsi="Times New Roman" w:cs="Times New Roman"/>
          <w:sz w:val="28"/>
          <w:szCs w:val="28"/>
        </w:rPr>
        <w:t xml:space="preserve"> website since they are not considered </w:t>
      </w:r>
      <w:proofErr w:type="spellStart"/>
      <w:r w:rsidRPr="000D627A">
        <w:rPr>
          <w:rFonts w:ascii="Times New Roman" w:hAnsi="Times New Roman" w:cs="Times New Roman"/>
          <w:sz w:val="28"/>
          <w:szCs w:val="28"/>
        </w:rPr>
        <w:t>CoDA</w:t>
      </w:r>
      <w:proofErr w:type="spellEnd"/>
      <w:r w:rsidRPr="000D627A">
        <w:rPr>
          <w:rFonts w:ascii="Times New Roman" w:hAnsi="Times New Roman" w:cs="Times New Roman"/>
          <w:sz w:val="28"/>
          <w:szCs w:val="28"/>
        </w:rPr>
        <w:t xml:space="preserve"> meetings.</w:t>
      </w:r>
    </w:p>
    <w:p w:rsidR="00CB12DE" w:rsidRPr="000D627A" w:rsidRDefault="00CB12DE" w:rsidP="00CB12DE">
      <w:pPr>
        <w:pStyle w:val="BodyTextFirstIndent"/>
        <w:spacing w:after="0" w:line="240" w:lineRule="auto"/>
        <w:ind w:left="1080" w:firstLine="0"/>
        <w:rPr>
          <w:rFonts w:ascii="Times New Roman" w:hAnsi="Times New Roman" w:cs="Times New Roman"/>
          <w:color w:val="222222"/>
          <w:sz w:val="28"/>
          <w:szCs w:val="28"/>
          <w:shd w:val="clear" w:color="auto" w:fill="FFFFFF"/>
        </w:rPr>
      </w:pPr>
      <w:r w:rsidRPr="000D627A">
        <w:rPr>
          <w:rFonts w:ascii="Times New Roman" w:hAnsi="Times New Roman" w:cs="Times New Roman"/>
          <w:color w:val="222222"/>
          <w:sz w:val="28"/>
          <w:szCs w:val="28"/>
          <w:shd w:val="clear" w:color="auto" w:fill="FFFFFF"/>
        </w:rPr>
        <w:t xml:space="preserve">The reason </w:t>
      </w:r>
      <w:proofErr w:type="spellStart"/>
      <w:r w:rsidRPr="000D627A">
        <w:rPr>
          <w:rFonts w:ascii="Times New Roman" w:hAnsi="Times New Roman" w:cs="Times New Roman"/>
          <w:color w:val="222222"/>
          <w:sz w:val="28"/>
          <w:szCs w:val="28"/>
          <w:shd w:val="clear" w:color="auto" w:fill="FFFFFF"/>
        </w:rPr>
        <w:t>CoDA</w:t>
      </w:r>
      <w:proofErr w:type="spellEnd"/>
      <w:r w:rsidRPr="000D627A">
        <w:rPr>
          <w:rFonts w:ascii="Times New Roman" w:hAnsi="Times New Roman" w:cs="Times New Roman"/>
          <w:color w:val="222222"/>
          <w:sz w:val="28"/>
          <w:szCs w:val="28"/>
          <w:shd w:val="clear" w:color="auto" w:fill="FFFFFF"/>
        </w:rPr>
        <w:t> </w:t>
      </w:r>
      <w:r w:rsidRPr="000D627A">
        <w:rPr>
          <w:rFonts w:ascii="Times New Roman" w:hAnsi="Times New Roman" w:cs="Times New Roman"/>
          <w:sz w:val="28"/>
          <w:szCs w:val="28"/>
          <w:shd w:val="clear" w:color="auto" w:fill="FFFFFF"/>
        </w:rPr>
        <w:t xml:space="preserve">requires that </w:t>
      </w:r>
      <w:r w:rsidRPr="000D627A">
        <w:rPr>
          <w:rFonts w:ascii="Times New Roman" w:hAnsi="Times New Roman" w:cs="Times New Roman"/>
          <w:color w:val="222222"/>
          <w:sz w:val="28"/>
          <w:szCs w:val="28"/>
          <w:shd w:val="clear" w:color="auto" w:fill="FFFFFF"/>
        </w:rPr>
        <w:t xml:space="preserve">all four Foundational documents be read is to promote </w:t>
      </w:r>
      <w:proofErr w:type="spellStart"/>
      <w:r w:rsidRPr="000D627A">
        <w:rPr>
          <w:rFonts w:ascii="Times New Roman" w:hAnsi="Times New Roman" w:cs="Times New Roman"/>
          <w:color w:val="222222"/>
          <w:sz w:val="28"/>
          <w:szCs w:val="28"/>
          <w:shd w:val="clear" w:color="auto" w:fill="FFFFFF"/>
        </w:rPr>
        <w:t>CoDA</w:t>
      </w:r>
      <w:proofErr w:type="spellEnd"/>
      <w:r w:rsidRPr="000D627A">
        <w:rPr>
          <w:rFonts w:ascii="Times New Roman" w:hAnsi="Times New Roman" w:cs="Times New Roman"/>
          <w:color w:val="222222"/>
          <w:sz w:val="28"/>
          <w:szCs w:val="28"/>
          <w:shd w:val="clear" w:color="auto" w:fill="FFFFFF"/>
        </w:rPr>
        <w:t xml:space="preserve"> unity, per Tradition One:</w:t>
      </w:r>
    </w:p>
    <w:p w:rsidR="00CB12DE" w:rsidRPr="000D627A" w:rsidRDefault="00CB12DE" w:rsidP="00CB12DE">
      <w:pPr>
        <w:pStyle w:val="BodyTextFirstIndent"/>
        <w:spacing w:after="0" w:line="240" w:lineRule="auto"/>
        <w:ind w:left="1440" w:firstLine="0"/>
        <w:rPr>
          <w:rFonts w:ascii="Times New Roman" w:hAnsi="Times New Roman" w:cs="Times New Roman"/>
          <w:sz w:val="28"/>
          <w:szCs w:val="28"/>
        </w:rPr>
      </w:pPr>
      <w:r w:rsidRPr="000D627A">
        <w:rPr>
          <w:rFonts w:ascii="Times New Roman" w:hAnsi="Times New Roman" w:cs="Times New Roman"/>
          <w:sz w:val="28"/>
          <w:szCs w:val="28"/>
        </w:rPr>
        <w:t xml:space="preserve">Our common welfare should come first; personal recovery depends upon </w:t>
      </w:r>
      <w:proofErr w:type="spellStart"/>
      <w:r w:rsidRPr="000D627A">
        <w:rPr>
          <w:rFonts w:ascii="Times New Roman" w:hAnsi="Times New Roman" w:cs="Times New Roman"/>
          <w:sz w:val="28"/>
          <w:szCs w:val="28"/>
        </w:rPr>
        <w:t>CoDA</w:t>
      </w:r>
      <w:proofErr w:type="spellEnd"/>
      <w:r w:rsidRPr="000D627A">
        <w:rPr>
          <w:rFonts w:ascii="Times New Roman" w:hAnsi="Times New Roman" w:cs="Times New Roman"/>
          <w:sz w:val="28"/>
          <w:szCs w:val="28"/>
        </w:rPr>
        <w:t xml:space="preserve"> unity.</w:t>
      </w:r>
    </w:p>
    <w:p w:rsidR="00CB12DE" w:rsidRPr="000D627A" w:rsidRDefault="00CB12DE" w:rsidP="00CB12DE">
      <w:pPr>
        <w:pStyle w:val="BodyTextFirstIndent"/>
        <w:spacing w:after="0" w:line="240" w:lineRule="auto"/>
        <w:ind w:left="1080" w:firstLine="0"/>
        <w:rPr>
          <w:rFonts w:ascii="Times New Roman" w:hAnsi="Times New Roman" w:cs="Times New Roman"/>
          <w:sz w:val="28"/>
          <w:szCs w:val="28"/>
        </w:rPr>
      </w:pPr>
    </w:p>
    <w:p w:rsidR="00CB12DE" w:rsidRPr="000D627A" w:rsidRDefault="00CB12DE" w:rsidP="00CB12DE">
      <w:pPr>
        <w:numPr>
          <w:ilvl w:val="0"/>
          <w:numId w:val="56"/>
        </w:numPr>
        <w:pBdr>
          <w:top w:val="nil"/>
          <w:left w:val="nil"/>
          <w:bottom w:val="nil"/>
          <w:right w:val="nil"/>
          <w:between w:val="nil"/>
        </w:pBdr>
        <w:contextualSpacing/>
        <w:rPr>
          <w:sz w:val="28"/>
          <w:szCs w:val="28"/>
        </w:rPr>
      </w:pPr>
      <w:r w:rsidRPr="000D627A">
        <w:rPr>
          <w:sz w:val="28"/>
          <w:szCs w:val="28"/>
        </w:rPr>
        <w:t xml:space="preserve">To </w:t>
      </w:r>
      <w:r w:rsidRPr="003710C9">
        <w:rPr>
          <w:sz w:val="28"/>
          <w:szCs w:val="28"/>
          <w:highlight w:val="yellow"/>
        </w:rPr>
        <w:t>replac</w:t>
      </w:r>
      <w:r w:rsidRPr="000D627A">
        <w:rPr>
          <w:sz w:val="28"/>
          <w:szCs w:val="28"/>
        </w:rPr>
        <w:t xml:space="preserve">e the following in Part 2 on page 5 </w:t>
      </w:r>
      <w:r w:rsidRPr="003710C9">
        <w:rPr>
          <w:sz w:val="28"/>
          <w:szCs w:val="28"/>
          <w:highlight w:val="yellow"/>
        </w:rPr>
        <w:t xml:space="preserve">under “What is a </w:t>
      </w:r>
      <w:proofErr w:type="spellStart"/>
      <w:r w:rsidRPr="003710C9">
        <w:rPr>
          <w:sz w:val="28"/>
          <w:szCs w:val="28"/>
          <w:highlight w:val="yellow"/>
        </w:rPr>
        <w:t>CoDA</w:t>
      </w:r>
      <w:proofErr w:type="spellEnd"/>
      <w:r w:rsidRPr="003710C9">
        <w:rPr>
          <w:sz w:val="28"/>
          <w:szCs w:val="28"/>
          <w:highlight w:val="yellow"/>
        </w:rPr>
        <w:t xml:space="preserve"> Meeting”:</w:t>
      </w:r>
    </w:p>
    <w:p w:rsidR="00CB12DE" w:rsidRPr="000D627A" w:rsidRDefault="00CB12DE" w:rsidP="00CB12DE">
      <w:pPr>
        <w:pStyle w:val="BodyTextFirstIndent"/>
        <w:spacing w:after="0" w:line="240" w:lineRule="auto"/>
        <w:ind w:left="1080" w:firstLine="0"/>
        <w:rPr>
          <w:rFonts w:ascii="Times New Roman" w:hAnsi="Times New Roman" w:cs="Times New Roman"/>
          <w:sz w:val="28"/>
          <w:szCs w:val="28"/>
        </w:rPr>
      </w:pPr>
      <w:r w:rsidRPr="000D627A">
        <w:rPr>
          <w:rFonts w:ascii="Times New Roman" w:hAnsi="Times New Roman" w:cs="Times New Roman"/>
          <w:sz w:val="28"/>
          <w:szCs w:val="28"/>
        </w:rPr>
        <w:t xml:space="preserve">There are minimal requirements to be considered a </w:t>
      </w:r>
      <w:proofErr w:type="spellStart"/>
      <w:r w:rsidRPr="000D627A">
        <w:rPr>
          <w:rFonts w:ascii="Times New Roman" w:hAnsi="Times New Roman" w:cs="Times New Roman"/>
          <w:sz w:val="28"/>
          <w:szCs w:val="28"/>
        </w:rPr>
        <w:t>CoDA</w:t>
      </w:r>
      <w:proofErr w:type="spellEnd"/>
      <w:r w:rsidRPr="000D627A">
        <w:rPr>
          <w:rFonts w:ascii="Times New Roman" w:hAnsi="Times New Roman" w:cs="Times New Roman"/>
          <w:sz w:val="28"/>
          <w:szCs w:val="28"/>
        </w:rPr>
        <w:t xml:space="preserve"> meeting. </w:t>
      </w:r>
      <w:r w:rsidRPr="000D627A">
        <w:rPr>
          <w:rFonts w:ascii="Times New Roman" w:hAnsi="Times New Roman" w:cs="Times New Roman"/>
          <w:sz w:val="28"/>
          <w:szCs w:val="28"/>
        </w:rPr>
        <w:lastRenderedPageBreak/>
        <w:t xml:space="preserve">These requirements are to read the four following Foundational Documents at every meeting. These documents can be found later in this manual. Meetings who choose not to read these documents will not be listed in the </w:t>
      </w:r>
      <w:proofErr w:type="spellStart"/>
      <w:r w:rsidRPr="000D627A">
        <w:rPr>
          <w:rFonts w:ascii="Times New Roman" w:hAnsi="Times New Roman" w:cs="Times New Roman"/>
          <w:sz w:val="28"/>
          <w:szCs w:val="28"/>
        </w:rPr>
        <w:t>CoDA</w:t>
      </w:r>
      <w:proofErr w:type="spellEnd"/>
      <w:r w:rsidRPr="000D627A">
        <w:rPr>
          <w:rFonts w:ascii="Times New Roman" w:hAnsi="Times New Roman" w:cs="Times New Roman"/>
          <w:sz w:val="28"/>
          <w:szCs w:val="28"/>
        </w:rPr>
        <w:t xml:space="preserve"> Meeting Directory on the </w:t>
      </w:r>
      <w:hyperlink r:id="rId31" w:history="1">
        <w:r w:rsidRPr="000D627A">
          <w:rPr>
            <w:rFonts w:ascii="Times New Roman" w:hAnsi="Times New Roman" w:cs="Times New Roman"/>
            <w:sz w:val="28"/>
            <w:szCs w:val="28"/>
          </w:rPr>
          <w:t>coda.org</w:t>
        </w:r>
      </w:hyperlink>
      <w:r w:rsidRPr="000D627A">
        <w:rPr>
          <w:rFonts w:ascii="Times New Roman" w:hAnsi="Times New Roman" w:cs="Times New Roman"/>
          <w:sz w:val="28"/>
          <w:szCs w:val="28"/>
        </w:rPr>
        <w:t xml:space="preserve"> website since they are not considered </w:t>
      </w:r>
      <w:proofErr w:type="spellStart"/>
      <w:r w:rsidRPr="000D627A">
        <w:rPr>
          <w:rFonts w:ascii="Times New Roman" w:hAnsi="Times New Roman" w:cs="Times New Roman"/>
          <w:sz w:val="28"/>
          <w:szCs w:val="28"/>
        </w:rPr>
        <w:t>CoDA</w:t>
      </w:r>
      <w:proofErr w:type="spellEnd"/>
      <w:r w:rsidRPr="000D627A">
        <w:rPr>
          <w:rFonts w:ascii="Times New Roman" w:hAnsi="Times New Roman" w:cs="Times New Roman"/>
          <w:sz w:val="28"/>
          <w:szCs w:val="28"/>
        </w:rPr>
        <w:t xml:space="preserve"> meetings.</w:t>
      </w:r>
    </w:p>
    <w:p w:rsidR="00CB12DE" w:rsidRPr="000D627A" w:rsidRDefault="00CB12DE" w:rsidP="00CB12DE">
      <w:pPr>
        <w:pStyle w:val="BodyTextFirstIndent"/>
        <w:numPr>
          <w:ilvl w:val="0"/>
          <w:numId w:val="56"/>
        </w:numPr>
        <w:spacing w:after="0" w:line="240" w:lineRule="auto"/>
        <w:ind w:left="1800"/>
        <w:rPr>
          <w:rFonts w:ascii="Times New Roman" w:hAnsi="Times New Roman" w:cs="Times New Roman"/>
          <w:sz w:val="28"/>
          <w:szCs w:val="28"/>
        </w:rPr>
      </w:pPr>
      <w:r w:rsidRPr="000D627A">
        <w:rPr>
          <w:rFonts w:ascii="Times New Roman" w:hAnsi="Times New Roman" w:cs="Times New Roman"/>
          <w:sz w:val="28"/>
          <w:szCs w:val="28"/>
        </w:rPr>
        <w:t>Welcome</w:t>
      </w:r>
    </w:p>
    <w:p w:rsidR="00CB12DE" w:rsidRPr="000D627A" w:rsidRDefault="00CB12DE" w:rsidP="00CB12DE">
      <w:pPr>
        <w:pStyle w:val="BodyTextFirstIndent"/>
        <w:numPr>
          <w:ilvl w:val="0"/>
          <w:numId w:val="56"/>
        </w:numPr>
        <w:spacing w:after="0" w:line="240" w:lineRule="auto"/>
        <w:ind w:left="1800"/>
        <w:rPr>
          <w:rFonts w:ascii="Times New Roman" w:hAnsi="Times New Roman" w:cs="Times New Roman"/>
          <w:sz w:val="28"/>
          <w:szCs w:val="28"/>
        </w:rPr>
      </w:pPr>
      <w:r w:rsidRPr="000D627A">
        <w:rPr>
          <w:rFonts w:ascii="Times New Roman" w:hAnsi="Times New Roman" w:cs="Times New Roman"/>
          <w:sz w:val="28"/>
          <w:szCs w:val="28"/>
        </w:rPr>
        <w:t>Preface</w:t>
      </w:r>
    </w:p>
    <w:p w:rsidR="00CB12DE" w:rsidRPr="000D627A" w:rsidRDefault="00CB12DE" w:rsidP="00CB12DE">
      <w:pPr>
        <w:pStyle w:val="BodyTextFirstIndent"/>
        <w:numPr>
          <w:ilvl w:val="0"/>
          <w:numId w:val="56"/>
        </w:numPr>
        <w:spacing w:after="0" w:line="240" w:lineRule="auto"/>
        <w:ind w:left="1800"/>
        <w:rPr>
          <w:rFonts w:ascii="Times New Roman" w:hAnsi="Times New Roman" w:cs="Times New Roman"/>
          <w:sz w:val="28"/>
          <w:szCs w:val="28"/>
        </w:rPr>
      </w:pPr>
      <w:r w:rsidRPr="000D627A">
        <w:rPr>
          <w:rFonts w:ascii="Times New Roman" w:hAnsi="Times New Roman" w:cs="Times New Roman"/>
          <w:sz w:val="28"/>
          <w:szCs w:val="28"/>
        </w:rPr>
        <w:t>12 Steps</w:t>
      </w:r>
    </w:p>
    <w:p w:rsidR="00CB12DE" w:rsidRPr="000D627A" w:rsidRDefault="00CB12DE" w:rsidP="00CB12DE">
      <w:pPr>
        <w:pStyle w:val="BodyTextFirstIndent"/>
        <w:numPr>
          <w:ilvl w:val="0"/>
          <w:numId w:val="56"/>
        </w:numPr>
        <w:spacing w:after="0" w:line="240" w:lineRule="auto"/>
        <w:ind w:left="1800"/>
        <w:rPr>
          <w:rFonts w:ascii="Times New Roman" w:hAnsi="Times New Roman" w:cs="Times New Roman"/>
          <w:sz w:val="28"/>
          <w:szCs w:val="28"/>
        </w:rPr>
      </w:pPr>
      <w:r w:rsidRPr="000D627A">
        <w:rPr>
          <w:rFonts w:ascii="Times New Roman" w:hAnsi="Times New Roman" w:cs="Times New Roman"/>
          <w:sz w:val="28"/>
          <w:szCs w:val="28"/>
        </w:rPr>
        <w:t>12 Traditions</w:t>
      </w:r>
    </w:p>
    <w:p w:rsidR="00CB12DE" w:rsidRPr="000D627A" w:rsidRDefault="00CB12DE" w:rsidP="00CB12DE">
      <w:pPr>
        <w:pBdr>
          <w:top w:val="nil"/>
          <w:left w:val="nil"/>
          <w:bottom w:val="nil"/>
          <w:right w:val="nil"/>
          <w:between w:val="nil"/>
        </w:pBdr>
        <w:ind w:left="720"/>
        <w:contextualSpacing/>
        <w:rPr>
          <w:sz w:val="28"/>
          <w:szCs w:val="28"/>
        </w:rPr>
      </w:pPr>
      <w:r w:rsidRPr="003710C9">
        <w:rPr>
          <w:sz w:val="28"/>
          <w:szCs w:val="28"/>
          <w:highlight w:val="yellow"/>
        </w:rPr>
        <w:t>With:</w:t>
      </w:r>
      <w:r w:rsidRPr="000D627A">
        <w:rPr>
          <w:sz w:val="28"/>
          <w:szCs w:val="28"/>
        </w:rPr>
        <w:t xml:space="preserve"> </w:t>
      </w:r>
    </w:p>
    <w:p w:rsidR="00CB12DE" w:rsidRPr="000D627A" w:rsidRDefault="00CB12DE" w:rsidP="00CB12DE">
      <w:pPr>
        <w:pStyle w:val="BodyTextFirstIndent"/>
        <w:spacing w:after="0" w:line="240" w:lineRule="auto"/>
        <w:ind w:left="1080" w:firstLine="0"/>
        <w:rPr>
          <w:rFonts w:ascii="Times New Roman" w:hAnsi="Times New Roman" w:cs="Times New Roman"/>
          <w:sz w:val="28"/>
          <w:szCs w:val="28"/>
        </w:rPr>
      </w:pPr>
      <w:r w:rsidRPr="000D627A">
        <w:rPr>
          <w:rFonts w:ascii="Times New Roman" w:hAnsi="Times New Roman" w:cs="Times New Roman"/>
          <w:sz w:val="28"/>
          <w:szCs w:val="28"/>
        </w:rPr>
        <w:t xml:space="preserve">There are minimal requirements to be considered a </w:t>
      </w:r>
      <w:proofErr w:type="spellStart"/>
      <w:r w:rsidRPr="000D627A">
        <w:rPr>
          <w:rFonts w:ascii="Times New Roman" w:hAnsi="Times New Roman" w:cs="Times New Roman"/>
          <w:sz w:val="28"/>
          <w:szCs w:val="28"/>
        </w:rPr>
        <w:t>CoDA</w:t>
      </w:r>
      <w:proofErr w:type="spellEnd"/>
      <w:r w:rsidRPr="000D627A">
        <w:rPr>
          <w:rFonts w:ascii="Times New Roman" w:hAnsi="Times New Roman" w:cs="Times New Roman"/>
          <w:sz w:val="28"/>
          <w:szCs w:val="28"/>
        </w:rPr>
        <w:t xml:space="preserve"> meeting. These </w:t>
      </w:r>
      <w:r w:rsidRPr="00B65664">
        <w:rPr>
          <w:rFonts w:ascii="Times New Roman" w:hAnsi="Times New Roman" w:cs="Times New Roman"/>
          <w:sz w:val="28"/>
          <w:szCs w:val="28"/>
          <w:highlight w:val="yellow"/>
        </w:rPr>
        <w:t xml:space="preserve">requirements are to read the four following Foundational Documents </w:t>
      </w:r>
      <w:r w:rsidRPr="00B65664">
        <w:rPr>
          <w:rFonts w:ascii="Times New Roman" w:hAnsi="Times New Roman" w:cs="Times New Roman"/>
          <w:i/>
          <w:sz w:val="28"/>
          <w:szCs w:val="28"/>
          <w:highlight w:val="yellow"/>
        </w:rPr>
        <w:t>as written</w:t>
      </w:r>
      <w:r w:rsidRPr="000D627A">
        <w:rPr>
          <w:rFonts w:ascii="Times New Roman" w:hAnsi="Times New Roman" w:cs="Times New Roman"/>
          <w:i/>
          <w:sz w:val="28"/>
          <w:szCs w:val="28"/>
        </w:rPr>
        <w:t xml:space="preserve"> </w:t>
      </w:r>
      <w:r w:rsidRPr="000D627A">
        <w:rPr>
          <w:rFonts w:ascii="Times New Roman" w:hAnsi="Times New Roman" w:cs="Times New Roman"/>
          <w:sz w:val="28"/>
          <w:szCs w:val="28"/>
        </w:rPr>
        <w:t xml:space="preserve">at every meeting. These documents can be found later in this manual. Meetings who choose not to read these documents will not be listed in the </w:t>
      </w:r>
      <w:proofErr w:type="spellStart"/>
      <w:r w:rsidRPr="000D627A">
        <w:rPr>
          <w:rFonts w:ascii="Times New Roman" w:hAnsi="Times New Roman" w:cs="Times New Roman"/>
          <w:sz w:val="28"/>
          <w:szCs w:val="28"/>
        </w:rPr>
        <w:t>CoDA</w:t>
      </w:r>
      <w:proofErr w:type="spellEnd"/>
      <w:r w:rsidRPr="000D627A">
        <w:rPr>
          <w:rFonts w:ascii="Times New Roman" w:hAnsi="Times New Roman" w:cs="Times New Roman"/>
          <w:sz w:val="28"/>
          <w:szCs w:val="28"/>
        </w:rPr>
        <w:t xml:space="preserve"> Meeting Directory on the </w:t>
      </w:r>
      <w:hyperlink r:id="rId32" w:history="1">
        <w:r w:rsidRPr="000D627A">
          <w:rPr>
            <w:rFonts w:ascii="Times New Roman" w:hAnsi="Times New Roman" w:cs="Times New Roman"/>
            <w:sz w:val="28"/>
            <w:szCs w:val="28"/>
          </w:rPr>
          <w:t>coda.org</w:t>
        </w:r>
      </w:hyperlink>
      <w:r w:rsidRPr="000D627A">
        <w:rPr>
          <w:rFonts w:ascii="Times New Roman" w:hAnsi="Times New Roman" w:cs="Times New Roman"/>
          <w:sz w:val="28"/>
          <w:szCs w:val="28"/>
        </w:rPr>
        <w:t xml:space="preserve"> website since they are not considered </w:t>
      </w:r>
      <w:proofErr w:type="spellStart"/>
      <w:r w:rsidRPr="000D627A">
        <w:rPr>
          <w:rFonts w:ascii="Times New Roman" w:hAnsi="Times New Roman" w:cs="Times New Roman"/>
          <w:sz w:val="28"/>
          <w:szCs w:val="28"/>
        </w:rPr>
        <w:t>CoDA</w:t>
      </w:r>
      <w:proofErr w:type="spellEnd"/>
      <w:r w:rsidRPr="000D627A">
        <w:rPr>
          <w:rFonts w:ascii="Times New Roman" w:hAnsi="Times New Roman" w:cs="Times New Roman"/>
          <w:sz w:val="28"/>
          <w:szCs w:val="28"/>
        </w:rPr>
        <w:t xml:space="preserve"> meetings.</w:t>
      </w:r>
    </w:p>
    <w:p w:rsidR="00CB12DE" w:rsidRPr="000D627A" w:rsidRDefault="00CB12DE" w:rsidP="00CB12DE">
      <w:pPr>
        <w:pStyle w:val="BodyTextFirstIndent"/>
        <w:numPr>
          <w:ilvl w:val="0"/>
          <w:numId w:val="56"/>
        </w:numPr>
        <w:spacing w:after="0" w:line="240" w:lineRule="auto"/>
        <w:ind w:left="1800"/>
        <w:rPr>
          <w:rFonts w:ascii="Times New Roman" w:hAnsi="Times New Roman" w:cs="Times New Roman"/>
          <w:sz w:val="28"/>
          <w:szCs w:val="28"/>
        </w:rPr>
      </w:pPr>
      <w:r w:rsidRPr="000D627A">
        <w:rPr>
          <w:rFonts w:ascii="Times New Roman" w:hAnsi="Times New Roman" w:cs="Times New Roman"/>
          <w:sz w:val="28"/>
          <w:szCs w:val="28"/>
        </w:rPr>
        <w:t>Welcome (long or short form)</w:t>
      </w:r>
    </w:p>
    <w:p w:rsidR="00CB12DE" w:rsidRPr="000D627A" w:rsidRDefault="00CB12DE" w:rsidP="00CB12DE">
      <w:pPr>
        <w:pStyle w:val="BodyTextFirstIndent"/>
        <w:numPr>
          <w:ilvl w:val="0"/>
          <w:numId w:val="56"/>
        </w:numPr>
        <w:spacing w:after="0" w:line="240" w:lineRule="auto"/>
        <w:ind w:left="1800"/>
        <w:rPr>
          <w:rFonts w:ascii="Times New Roman" w:hAnsi="Times New Roman" w:cs="Times New Roman"/>
          <w:sz w:val="28"/>
          <w:szCs w:val="28"/>
        </w:rPr>
      </w:pPr>
      <w:r w:rsidRPr="000D627A">
        <w:rPr>
          <w:rFonts w:ascii="Times New Roman" w:hAnsi="Times New Roman" w:cs="Times New Roman"/>
          <w:sz w:val="28"/>
          <w:szCs w:val="28"/>
        </w:rPr>
        <w:t>Preface</w:t>
      </w:r>
    </w:p>
    <w:p w:rsidR="00CB12DE" w:rsidRPr="000D627A" w:rsidRDefault="00CB12DE" w:rsidP="00CB12DE">
      <w:pPr>
        <w:pStyle w:val="BodyTextFirstIndent"/>
        <w:numPr>
          <w:ilvl w:val="0"/>
          <w:numId w:val="56"/>
        </w:numPr>
        <w:spacing w:after="0" w:line="240" w:lineRule="auto"/>
        <w:ind w:left="1800"/>
        <w:rPr>
          <w:rFonts w:ascii="Times New Roman" w:hAnsi="Times New Roman" w:cs="Times New Roman"/>
          <w:sz w:val="28"/>
          <w:szCs w:val="28"/>
        </w:rPr>
      </w:pPr>
      <w:r w:rsidRPr="000D627A">
        <w:rPr>
          <w:rFonts w:ascii="Times New Roman" w:hAnsi="Times New Roman" w:cs="Times New Roman"/>
          <w:sz w:val="28"/>
          <w:szCs w:val="28"/>
        </w:rPr>
        <w:t>12 Steps</w:t>
      </w:r>
    </w:p>
    <w:p w:rsidR="00CB12DE" w:rsidRPr="000D627A" w:rsidRDefault="00CB12DE" w:rsidP="00CB12DE">
      <w:pPr>
        <w:pStyle w:val="BodyTextFirstIndent"/>
        <w:numPr>
          <w:ilvl w:val="0"/>
          <w:numId w:val="56"/>
        </w:numPr>
        <w:spacing w:after="0" w:line="240" w:lineRule="auto"/>
        <w:ind w:left="1800"/>
        <w:rPr>
          <w:rFonts w:ascii="Times New Roman" w:hAnsi="Times New Roman" w:cs="Times New Roman"/>
          <w:sz w:val="28"/>
          <w:szCs w:val="28"/>
        </w:rPr>
      </w:pPr>
      <w:r w:rsidRPr="000D627A">
        <w:rPr>
          <w:rFonts w:ascii="Times New Roman" w:hAnsi="Times New Roman" w:cs="Times New Roman"/>
          <w:sz w:val="28"/>
          <w:szCs w:val="28"/>
        </w:rPr>
        <w:t>12 Traditions</w:t>
      </w:r>
    </w:p>
    <w:p w:rsidR="00CB12DE" w:rsidRPr="000D627A" w:rsidRDefault="00CB12DE" w:rsidP="00CB12DE">
      <w:pPr>
        <w:numPr>
          <w:ilvl w:val="0"/>
          <w:numId w:val="56"/>
        </w:numPr>
        <w:pBdr>
          <w:top w:val="nil"/>
          <w:left w:val="nil"/>
          <w:bottom w:val="nil"/>
          <w:right w:val="nil"/>
          <w:between w:val="nil"/>
        </w:pBdr>
        <w:contextualSpacing/>
        <w:rPr>
          <w:sz w:val="28"/>
          <w:szCs w:val="28"/>
        </w:rPr>
      </w:pPr>
      <w:r w:rsidRPr="000D627A">
        <w:rPr>
          <w:sz w:val="28"/>
          <w:szCs w:val="28"/>
        </w:rPr>
        <w:t>To replace the word “organizations” with the word “entities” in Part 3, page 5, “Purpose of this Manual”.</w:t>
      </w:r>
    </w:p>
    <w:p w:rsidR="00CB12DE" w:rsidRPr="000D627A" w:rsidRDefault="00CB12DE" w:rsidP="00CB12DE">
      <w:pPr>
        <w:rPr>
          <w:sz w:val="28"/>
          <w:szCs w:val="28"/>
        </w:rPr>
      </w:pPr>
      <w:r w:rsidRPr="000D627A">
        <w:rPr>
          <w:sz w:val="28"/>
          <w:szCs w:val="28"/>
        </w:rPr>
        <w:t>________________________</w:t>
      </w:r>
    </w:p>
    <w:p w:rsidR="00CB12DE" w:rsidRPr="000D627A" w:rsidRDefault="00CB12DE" w:rsidP="00CB12DE">
      <w:pPr>
        <w:rPr>
          <w:rFonts w:ascii="Arial" w:hAnsi="Arial" w:cs="Arial"/>
          <w:sz w:val="20"/>
          <w:szCs w:val="20"/>
        </w:rPr>
      </w:pPr>
      <w:r w:rsidRPr="000D627A">
        <w:rPr>
          <w:rFonts w:ascii="Arial" w:hAnsi="Arial" w:cs="Arial"/>
          <w:sz w:val="20"/>
          <w:szCs w:val="20"/>
        </w:rPr>
        <w:t xml:space="preserve">Intent: To provide a definition of terms used in the Fellowship Service Manual. To clarify in the Meeting Phone List sample that people’s information should not be used for any form of solicitation or announcement and that people’s privacy should be respected. To correct the name of the Meeting Starter Packet. To ensure that people understand the requirements to be considered a </w:t>
      </w:r>
      <w:proofErr w:type="spellStart"/>
      <w:r w:rsidRPr="000D627A">
        <w:rPr>
          <w:rFonts w:ascii="Arial" w:hAnsi="Arial" w:cs="Arial"/>
          <w:sz w:val="20"/>
          <w:szCs w:val="20"/>
        </w:rPr>
        <w:t>CoDA</w:t>
      </w:r>
      <w:proofErr w:type="spellEnd"/>
      <w:r w:rsidRPr="000D627A">
        <w:rPr>
          <w:rFonts w:ascii="Arial" w:hAnsi="Arial" w:cs="Arial"/>
          <w:sz w:val="20"/>
          <w:szCs w:val="20"/>
        </w:rPr>
        <w:t xml:space="preserve"> meeting. To correct one word that we don’t typically use in our documents.</w:t>
      </w:r>
    </w:p>
    <w:p w:rsidR="00CB12DE" w:rsidRPr="00B65664" w:rsidRDefault="00CB12DE" w:rsidP="002E1ABA">
      <w:pPr>
        <w:rPr>
          <w:bCs/>
          <w:sz w:val="28"/>
          <w:szCs w:val="28"/>
        </w:rPr>
      </w:pPr>
    </w:p>
    <w:p w:rsidR="00CB12DE" w:rsidRPr="00B65664" w:rsidRDefault="00CB12DE" w:rsidP="002E1ABA">
      <w:pPr>
        <w:rPr>
          <w:bCs/>
          <w:sz w:val="28"/>
          <w:szCs w:val="28"/>
        </w:rPr>
      </w:pPr>
      <w:r w:rsidRPr="00B65664">
        <w:rPr>
          <w:bCs/>
          <w:sz w:val="28"/>
          <w:szCs w:val="28"/>
        </w:rPr>
        <w:t>LINK TO GLOSSARY</w:t>
      </w:r>
    </w:p>
    <w:p w:rsidR="00CB12DE" w:rsidRPr="00B65664" w:rsidRDefault="00D95DE0" w:rsidP="002E1ABA">
      <w:pPr>
        <w:rPr>
          <w:bCs/>
          <w:sz w:val="28"/>
          <w:szCs w:val="28"/>
        </w:rPr>
      </w:pPr>
      <w:hyperlink r:id="rId33" w:history="1">
        <w:r w:rsidR="00CB12DE" w:rsidRPr="00B65664">
          <w:rPr>
            <w:rStyle w:val="Hyperlink"/>
            <w:bCs/>
            <w:sz w:val="28"/>
            <w:szCs w:val="28"/>
          </w:rPr>
          <w:t>http://coda.org/default/assets/File/2018%20CSC/SSC%20Attachment%201%20-%20Glossary%20-%20Rev%201.pdf</w:t>
        </w:r>
      </w:hyperlink>
    </w:p>
    <w:p w:rsidR="00B65664" w:rsidRDefault="00CB12DE" w:rsidP="00B65664">
      <w:pPr>
        <w:pStyle w:val="auto-style8"/>
        <w:jc w:val="both"/>
        <w:rPr>
          <w:rStyle w:val="Strong"/>
          <w:b w:val="0"/>
          <w:sz w:val="24"/>
          <w:szCs w:val="24"/>
        </w:rPr>
      </w:pPr>
      <w:r w:rsidRPr="00B65664">
        <w:rPr>
          <w:rStyle w:val="Strong"/>
          <w:b w:val="0"/>
          <w:sz w:val="24"/>
          <w:szCs w:val="24"/>
        </w:rPr>
        <w:t>Fellowship Services Manual (FSM)</w:t>
      </w:r>
    </w:p>
    <w:p w:rsidR="00CB12DE" w:rsidRPr="00B65664" w:rsidRDefault="00CB12DE" w:rsidP="00B65664">
      <w:pPr>
        <w:pStyle w:val="auto-style8"/>
        <w:spacing w:before="0" w:beforeAutospacing="0" w:after="0" w:afterAutospacing="0"/>
        <w:jc w:val="both"/>
        <w:rPr>
          <w:sz w:val="24"/>
          <w:szCs w:val="24"/>
        </w:rPr>
      </w:pPr>
      <w:r w:rsidRPr="00B65664">
        <w:rPr>
          <w:b/>
          <w:sz w:val="24"/>
          <w:szCs w:val="24"/>
        </w:rPr>
        <w:t>Below are links to the 5 Parts of the Fellowship Services Manual (FSM) as well as a link to a Glossary of FSM terms plus a combined file containing all 5 Parts and the Glossary.</w:t>
      </w:r>
      <w:r w:rsidRPr="00B65664">
        <w:rPr>
          <w:sz w:val="24"/>
          <w:szCs w:val="24"/>
        </w:rPr>
        <w:t xml:space="preserve"> Suggested uses are as follows:</w:t>
      </w:r>
    </w:p>
    <w:p w:rsidR="00CB12DE" w:rsidRPr="00B65664" w:rsidRDefault="00CB12DE" w:rsidP="00B65664">
      <w:pPr>
        <w:pStyle w:val="auto-style2"/>
        <w:numPr>
          <w:ilvl w:val="0"/>
          <w:numId w:val="59"/>
        </w:numPr>
        <w:spacing w:before="0" w:beforeAutospacing="0" w:after="0" w:afterAutospacing="0"/>
        <w:ind w:left="1800"/>
        <w:rPr>
          <w:sz w:val="24"/>
          <w:szCs w:val="24"/>
        </w:rPr>
      </w:pPr>
      <w:r w:rsidRPr="00B65664">
        <w:rPr>
          <w:sz w:val="24"/>
          <w:szCs w:val="24"/>
        </w:rPr>
        <w:t xml:space="preserve">Part 1 is intended for all members of </w:t>
      </w:r>
      <w:proofErr w:type="spellStart"/>
      <w:r w:rsidRPr="00B65664">
        <w:rPr>
          <w:sz w:val="24"/>
          <w:szCs w:val="24"/>
        </w:rPr>
        <w:t>CoDA</w:t>
      </w:r>
      <w:proofErr w:type="spellEnd"/>
      <w:r w:rsidRPr="00B65664">
        <w:rPr>
          <w:sz w:val="24"/>
          <w:szCs w:val="24"/>
        </w:rPr>
        <w:t>, particularly those who intend to do service work</w:t>
      </w:r>
    </w:p>
    <w:p w:rsidR="00CB12DE" w:rsidRPr="00B65664" w:rsidRDefault="00CB12DE" w:rsidP="00B65664">
      <w:pPr>
        <w:pStyle w:val="auto-style2"/>
        <w:numPr>
          <w:ilvl w:val="0"/>
          <w:numId w:val="59"/>
        </w:numPr>
        <w:spacing w:before="0" w:beforeAutospacing="0" w:after="0" w:afterAutospacing="0"/>
        <w:ind w:left="1800"/>
        <w:rPr>
          <w:sz w:val="24"/>
          <w:szCs w:val="24"/>
        </w:rPr>
      </w:pPr>
      <w:r w:rsidRPr="00B65664">
        <w:rPr>
          <w:sz w:val="24"/>
          <w:szCs w:val="24"/>
        </w:rPr>
        <w:lastRenderedPageBreak/>
        <w:t>Part 2 is the Meeting Handbook and is intended for those wanting to start or help run a meeting. It is recommended that all meetings have a copy of this part.</w:t>
      </w:r>
    </w:p>
    <w:p w:rsidR="00CB12DE" w:rsidRPr="00B65664" w:rsidRDefault="00CB12DE" w:rsidP="00B65664">
      <w:pPr>
        <w:pStyle w:val="auto-style2"/>
        <w:numPr>
          <w:ilvl w:val="0"/>
          <w:numId w:val="59"/>
        </w:numPr>
        <w:spacing w:before="0" w:beforeAutospacing="0" w:after="0" w:afterAutospacing="0"/>
        <w:ind w:left="1800"/>
        <w:rPr>
          <w:sz w:val="24"/>
          <w:szCs w:val="24"/>
        </w:rPr>
      </w:pPr>
      <w:r w:rsidRPr="00B65664">
        <w:rPr>
          <w:sz w:val="24"/>
          <w:szCs w:val="24"/>
        </w:rPr>
        <w:t xml:space="preserve"> Part 3 is intended for use by those currently or considering doing service at the levels between meetings and </w:t>
      </w:r>
      <w:proofErr w:type="spellStart"/>
      <w:r w:rsidRPr="00B65664">
        <w:rPr>
          <w:sz w:val="24"/>
          <w:szCs w:val="24"/>
        </w:rPr>
        <w:t>CoDA</w:t>
      </w:r>
      <w:proofErr w:type="spellEnd"/>
      <w:r w:rsidRPr="00B65664">
        <w:rPr>
          <w:sz w:val="24"/>
          <w:szCs w:val="24"/>
        </w:rPr>
        <w:t>, Inc. It is intended to be particularly helpful in establishing these service levels.</w:t>
      </w:r>
    </w:p>
    <w:p w:rsidR="00CB12DE" w:rsidRPr="00B65664" w:rsidRDefault="00CB12DE" w:rsidP="00B65664">
      <w:pPr>
        <w:pStyle w:val="auto-style2"/>
        <w:numPr>
          <w:ilvl w:val="0"/>
          <w:numId w:val="59"/>
        </w:numPr>
        <w:spacing w:before="0" w:beforeAutospacing="0" w:after="0" w:afterAutospacing="0"/>
        <w:ind w:left="1800"/>
        <w:rPr>
          <w:sz w:val="24"/>
          <w:szCs w:val="24"/>
        </w:rPr>
      </w:pPr>
      <w:r w:rsidRPr="00B65664">
        <w:rPr>
          <w:sz w:val="24"/>
          <w:szCs w:val="24"/>
        </w:rPr>
        <w:t xml:space="preserve">Part 4 is intended for use by those currently or considering doing service at the </w:t>
      </w:r>
      <w:proofErr w:type="spellStart"/>
      <w:r w:rsidRPr="00B65664">
        <w:rPr>
          <w:sz w:val="24"/>
          <w:szCs w:val="24"/>
        </w:rPr>
        <w:t>CoDA</w:t>
      </w:r>
      <w:proofErr w:type="spellEnd"/>
      <w:r w:rsidRPr="00B65664">
        <w:rPr>
          <w:sz w:val="24"/>
          <w:szCs w:val="24"/>
        </w:rPr>
        <w:t xml:space="preserve">, Inc. level. It is strongly recommended for all those who will be attending a </w:t>
      </w:r>
      <w:proofErr w:type="spellStart"/>
      <w:r w:rsidRPr="00B65664">
        <w:rPr>
          <w:sz w:val="24"/>
          <w:szCs w:val="24"/>
        </w:rPr>
        <w:t>CoDA</w:t>
      </w:r>
      <w:proofErr w:type="spellEnd"/>
      <w:r w:rsidRPr="00B65664">
        <w:rPr>
          <w:sz w:val="24"/>
          <w:szCs w:val="24"/>
        </w:rPr>
        <w:t xml:space="preserve"> Service Conference (CSC).</w:t>
      </w:r>
    </w:p>
    <w:p w:rsidR="00CB12DE" w:rsidRPr="00B65664" w:rsidRDefault="00CB12DE" w:rsidP="00B65664">
      <w:pPr>
        <w:pStyle w:val="auto-style2"/>
        <w:numPr>
          <w:ilvl w:val="0"/>
          <w:numId w:val="59"/>
        </w:numPr>
        <w:spacing w:before="0" w:beforeAutospacing="0" w:after="0" w:afterAutospacing="0"/>
        <w:ind w:left="1800"/>
        <w:rPr>
          <w:sz w:val="24"/>
          <w:szCs w:val="24"/>
        </w:rPr>
      </w:pPr>
      <w:r w:rsidRPr="00B65664">
        <w:rPr>
          <w:sz w:val="24"/>
          <w:szCs w:val="24"/>
        </w:rPr>
        <w:t xml:space="preserve">Part 5 contains more detailed information related to the various service entities that exist at the </w:t>
      </w:r>
      <w:proofErr w:type="spellStart"/>
      <w:r w:rsidRPr="00B65664">
        <w:rPr>
          <w:sz w:val="24"/>
          <w:szCs w:val="24"/>
        </w:rPr>
        <w:t>CoDA</w:t>
      </w:r>
      <w:proofErr w:type="spellEnd"/>
      <w:r w:rsidRPr="00B65664">
        <w:rPr>
          <w:sz w:val="24"/>
          <w:szCs w:val="24"/>
        </w:rPr>
        <w:t xml:space="preserve"> Inc. service level, including the </w:t>
      </w:r>
      <w:proofErr w:type="spellStart"/>
      <w:r w:rsidRPr="00B65664">
        <w:rPr>
          <w:sz w:val="24"/>
          <w:szCs w:val="24"/>
        </w:rPr>
        <w:t>CoDA</w:t>
      </w:r>
      <w:proofErr w:type="spellEnd"/>
      <w:r w:rsidRPr="00B65664">
        <w:rPr>
          <w:sz w:val="24"/>
          <w:szCs w:val="24"/>
        </w:rPr>
        <w:t xml:space="preserve"> Board of Trustees, the various committees and other working groups and individual positions.</w:t>
      </w:r>
    </w:p>
    <w:p w:rsidR="00CB12DE" w:rsidRPr="00B65664" w:rsidRDefault="00CB12DE" w:rsidP="00B65664">
      <w:pPr>
        <w:pStyle w:val="auto-style2"/>
        <w:numPr>
          <w:ilvl w:val="0"/>
          <w:numId w:val="59"/>
        </w:numPr>
        <w:spacing w:before="0" w:beforeAutospacing="0" w:after="0" w:afterAutospacing="0"/>
        <w:ind w:left="1800"/>
        <w:rPr>
          <w:sz w:val="24"/>
          <w:szCs w:val="24"/>
        </w:rPr>
      </w:pPr>
      <w:r w:rsidRPr="00B65664">
        <w:rPr>
          <w:sz w:val="24"/>
          <w:szCs w:val="24"/>
        </w:rPr>
        <w:t>The Glossary contains definitions of terms used in the FSM and is intended to be helpful to people who are not familiar with all our terminology.</w:t>
      </w:r>
    </w:p>
    <w:p w:rsidR="00CB12DE" w:rsidRPr="00B65664" w:rsidRDefault="00CB12DE" w:rsidP="00B65664">
      <w:pPr>
        <w:pStyle w:val="auto-style2"/>
        <w:numPr>
          <w:ilvl w:val="0"/>
          <w:numId w:val="59"/>
        </w:numPr>
        <w:spacing w:before="0" w:beforeAutospacing="0" w:after="0" w:afterAutospacing="0"/>
        <w:ind w:left="1800"/>
        <w:rPr>
          <w:sz w:val="24"/>
          <w:szCs w:val="24"/>
        </w:rPr>
      </w:pPr>
      <w:r w:rsidRPr="00B65664">
        <w:rPr>
          <w:sz w:val="24"/>
          <w:szCs w:val="24"/>
        </w:rPr>
        <w:t>The combined version was created for people who frequently search for information in the FSM to make it easier so they only need to search 1 file rather than 5</w:t>
      </w:r>
    </w:p>
    <w:p w:rsidR="00CB12DE" w:rsidRPr="00B65664" w:rsidRDefault="00CB12DE" w:rsidP="00B65664">
      <w:pPr>
        <w:pStyle w:val="auto-style9"/>
        <w:spacing w:before="0" w:beforeAutospacing="0" w:after="0" w:afterAutospacing="0"/>
        <w:rPr>
          <w:sz w:val="24"/>
          <w:szCs w:val="24"/>
        </w:rPr>
      </w:pPr>
      <w:r w:rsidRPr="00B65664">
        <w:rPr>
          <w:sz w:val="24"/>
          <w:szCs w:val="24"/>
        </w:rPr>
        <w:t>Links:</w:t>
      </w:r>
    </w:p>
    <w:p w:rsidR="00CB12DE" w:rsidRPr="00B65664" w:rsidRDefault="00D95DE0" w:rsidP="00B65664">
      <w:pPr>
        <w:pStyle w:val="auto-style11"/>
        <w:spacing w:before="0" w:beforeAutospacing="0" w:after="0" w:afterAutospacing="0"/>
        <w:rPr>
          <w:sz w:val="24"/>
          <w:szCs w:val="24"/>
        </w:rPr>
      </w:pPr>
      <w:hyperlink r:id="rId34" w:history="1">
        <w:r w:rsidR="00CB12DE" w:rsidRPr="00B65664">
          <w:rPr>
            <w:rStyle w:val="Hyperlink"/>
            <w:sz w:val="24"/>
            <w:szCs w:val="24"/>
          </w:rPr>
          <w:t>FSM Part 1 - Structure and General Information Summary</w:t>
        </w:r>
      </w:hyperlink>
    </w:p>
    <w:p w:rsidR="00CB12DE" w:rsidRPr="00B65664" w:rsidRDefault="00D95DE0" w:rsidP="00B65664">
      <w:pPr>
        <w:pStyle w:val="auto-style11"/>
        <w:spacing w:before="0" w:beforeAutospacing="0" w:after="0" w:afterAutospacing="0"/>
        <w:rPr>
          <w:sz w:val="24"/>
          <w:szCs w:val="24"/>
        </w:rPr>
      </w:pPr>
      <w:hyperlink r:id="rId35" w:history="1">
        <w:r w:rsidR="00CB12DE" w:rsidRPr="00B65664">
          <w:rPr>
            <w:rStyle w:val="Hyperlink"/>
            <w:sz w:val="24"/>
            <w:szCs w:val="24"/>
          </w:rPr>
          <w:t>FSM Part 2 - Meeting Handbook</w:t>
        </w:r>
      </w:hyperlink>
    </w:p>
    <w:p w:rsidR="00CB12DE" w:rsidRPr="00B65664" w:rsidRDefault="00D95DE0" w:rsidP="00B65664">
      <w:pPr>
        <w:pStyle w:val="auto-style11"/>
        <w:spacing w:before="0" w:beforeAutospacing="0" w:after="0" w:afterAutospacing="0"/>
        <w:rPr>
          <w:sz w:val="24"/>
          <w:szCs w:val="24"/>
        </w:rPr>
      </w:pPr>
      <w:hyperlink r:id="rId36" w:history="1">
        <w:r w:rsidR="00CB12DE" w:rsidRPr="00B65664">
          <w:rPr>
            <w:rStyle w:val="Hyperlink"/>
            <w:sz w:val="24"/>
            <w:szCs w:val="24"/>
          </w:rPr>
          <w:t xml:space="preserve">FSM Part 3 - Guidelines for Other Service Levels </w:t>
        </w:r>
      </w:hyperlink>
    </w:p>
    <w:p w:rsidR="00CB12DE" w:rsidRPr="00B65664" w:rsidRDefault="00D95DE0" w:rsidP="00B65664">
      <w:pPr>
        <w:pStyle w:val="auto-style11"/>
        <w:spacing w:before="0" w:beforeAutospacing="0" w:after="0" w:afterAutospacing="0"/>
        <w:rPr>
          <w:sz w:val="24"/>
          <w:szCs w:val="24"/>
        </w:rPr>
      </w:pPr>
      <w:hyperlink r:id="rId37" w:history="1">
        <w:r w:rsidR="00CB12DE" w:rsidRPr="00B65664">
          <w:rPr>
            <w:rStyle w:val="Hyperlink"/>
            <w:sz w:val="24"/>
            <w:szCs w:val="24"/>
          </w:rPr>
          <w:t>FSM Part 4 - Service Conference (CSC) Procedures</w:t>
        </w:r>
      </w:hyperlink>
    </w:p>
    <w:p w:rsidR="00CB12DE" w:rsidRPr="00B65664" w:rsidRDefault="00D95DE0" w:rsidP="00B65664">
      <w:pPr>
        <w:pStyle w:val="auto-style11"/>
        <w:spacing w:before="0" w:beforeAutospacing="0" w:after="0" w:afterAutospacing="0"/>
        <w:rPr>
          <w:sz w:val="24"/>
          <w:szCs w:val="24"/>
        </w:rPr>
      </w:pPr>
      <w:hyperlink r:id="rId38" w:history="1">
        <w:r w:rsidR="00CB12DE" w:rsidRPr="00B65664">
          <w:rPr>
            <w:rStyle w:val="Hyperlink"/>
            <w:sz w:val="24"/>
            <w:szCs w:val="24"/>
          </w:rPr>
          <w:t>FSM Part 5 - World Level Service Details</w:t>
        </w:r>
      </w:hyperlink>
    </w:p>
    <w:p w:rsidR="00CB12DE" w:rsidRPr="00B65664" w:rsidRDefault="00D95DE0" w:rsidP="00B65664">
      <w:pPr>
        <w:pStyle w:val="auto-style11"/>
        <w:spacing w:before="0" w:beforeAutospacing="0" w:after="0" w:afterAutospacing="0"/>
        <w:rPr>
          <w:sz w:val="24"/>
          <w:szCs w:val="24"/>
        </w:rPr>
      </w:pPr>
      <w:hyperlink r:id="rId39" w:history="1">
        <w:r w:rsidR="00CB12DE" w:rsidRPr="00B65664">
          <w:rPr>
            <w:rStyle w:val="Hyperlink"/>
            <w:sz w:val="24"/>
            <w:szCs w:val="24"/>
          </w:rPr>
          <w:t>FSM Glossary</w:t>
        </w:r>
      </w:hyperlink>
    </w:p>
    <w:p w:rsidR="00CB12DE" w:rsidRPr="00B65664" w:rsidRDefault="00D95DE0" w:rsidP="00B65664">
      <w:pPr>
        <w:pStyle w:val="auto-style11"/>
        <w:spacing w:before="0" w:beforeAutospacing="0" w:after="0" w:afterAutospacing="0"/>
        <w:rPr>
          <w:sz w:val="24"/>
          <w:szCs w:val="24"/>
        </w:rPr>
      </w:pPr>
      <w:hyperlink r:id="rId40" w:history="1">
        <w:r w:rsidR="00CB12DE" w:rsidRPr="00B65664">
          <w:rPr>
            <w:rStyle w:val="Hyperlink"/>
            <w:sz w:val="24"/>
            <w:szCs w:val="24"/>
          </w:rPr>
          <w:t>FSM Combined File</w:t>
        </w:r>
      </w:hyperlink>
    </w:p>
    <w:p w:rsidR="00B65664" w:rsidRDefault="00B65664" w:rsidP="00CB12DE">
      <w:pPr>
        <w:rPr>
          <w:b/>
          <w:color w:val="0070C0"/>
          <w:sz w:val="32"/>
          <w:szCs w:val="32"/>
        </w:rPr>
      </w:pPr>
    </w:p>
    <w:p w:rsidR="00CB12DE" w:rsidRDefault="00CB12DE" w:rsidP="00CB12DE">
      <w:pPr>
        <w:rPr>
          <w:b/>
          <w:sz w:val="32"/>
          <w:szCs w:val="32"/>
        </w:rPr>
      </w:pPr>
      <w:r w:rsidRPr="00B65664">
        <w:rPr>
          <w:b/>
          <w:color w:val="0070C0"/>
          <w:sz w:val="36"/>
          <w:szCs w:val="36"/>
        </w:rPr>
        <w:t>Service Structure</w:t>
      </w:r>
      <w:r w:rsidR="00B65664" w:rsidRPr="00B65664">
        <w:rPr>
          <w:b/>
          <w:color w:val="0070C0"/>
          <w:sz w:val="36"/>
          <w:szCs w:val="36"/>
        </w:rPr>
        <w:t xml:space="preserve"> #3</w:t>
      </w:r>
      <w:r w:rsidRPr="00B65664">
        <w:rPr>
          <w:b/>
          <w:sz w:val="36"/>
          <w:szCs w:val="36"/>
        </w:rPr>
        <w:tab/>
      </w:r>
      <w:r w:rsidR="00B65664">
        <w:rPr>
          <w:b/>
          <w:sz w:val="32"/>
          <w:szCs w:val="32"/>
        </w:rPr>
        <w:tab/>
      </w:r>
      <w:r w:rsidR="00B65664">
        <w:rPr>
          <w:b/>
          <w:sz w:val="32"/>
          <w:szCs w:val="32"/>
        </w:rPr>
        <w:tab/>
      </w:r>
      <w:r w:rsidR="00B65664">
        <w:rPr>
          <w:b/>
          <w:sz w:val="32"/>
          <w:szCs w:val="32"/>
        </w:rPr>
        <w:tab/>
      </w:r>
      <w:r w:rsidRPr="00B65664">
        <w:rPr>
          <w:sz w:val="28"/>
          <w:szCs w:val="28"/>
        </w:rPr>
        <w:t>Date:  7/26/18</w:t>
      </w:r>
      <w:r w:rsidR="00B65664" w:rsidRPr="00B65664">
        <w:rPr>
          <w:sz w:val="28"/>
          <w:szCs w:val="28"/>
        </w:rPr>
        <w:t xml:space="preserve"> - </w:t>
      </w:r>
      <w:r w:rsidRPr="00B65664">
        <w:rPr>
          <w:sz w:val="28"/>
          <w:szCs w:val="28"/>
        </w:rPr>
        <w:t>Revision Date: 8/7/18</w:t>
      </w:r>
    </w:p>
    <w:p w:rsidR="00CB12DE" w:rsidRDefault="00CB12DE" w:rsidP="00CB12DE">
      <w:pPr>
        <w:rPr>
          <w:b/>
          <w:sz w:val="32"/>
          <w:szCs w:val="32"/>
        </w:rPr>
      </w:pPr>
    </w:p>
    <w:p w:rsidR="00CB12DE" w:rsidRPr="00B65664" w:rsidRDefault="00CB12DE" w:rsidP="00CB12DE">
      <w:pPr>
        <w:rPr>
          <w:sz w:val="28"/>
          <w:szCs w:val="28"/>
        </w:rPr>
      </w:pPr>
      <w:r w:rsidRPr="00B65664">
        <w:rPr>
          <w:b/>
          <w:sz w:val="28"/>
          <w:szCs w:val="28"/>
        </w:rPr>
        <w:t xml:space="preserve">Motion: </w:t>
      </w:r>
      <w:r w:rsidRPr="00B65664">
        <w:rPr>
          <w:sz w:val="28"/>
          <w:szCs w:val="28"/>
        </w:rPr>
        <w:t xml:space="preserve">That the </w:t>
      </w:r>
      <w:r w:rsidRPr="00CE28D7">
        <w:rPr>
          <w:sz w:val="28"/>
          <w:szCs w:val="28"/>
          <w:highlight w:val="yellow"/>
        </w:rPr>
        <w:t>following Board decisions over the past year be overturned</w:t>
      </w:r>
      <w:r w:rsidRPr="00B65664">
        <w:rPr>
          <w:sz w:val="28"/>
          <w:szCs w:val="28"/>
        </w:rPr>
        <w:t xml:space="preserve"> since they violate the Bylaws and the Fellowship Service Manual. The Board did need to take action to get the work done however they do not have the authority to repeal a CSC motion or to change a committee to a work group:</w:t>
      </w:r>
    </w:p>
    <w:p w:rsidR="00CB12DE" w:rsidRPr="00B65664" w:rsidRDefault="00CB12DE" w:rsidP="00CB12DE">
      <w:pPr>
        <w:pStyle w:val="ListParagraph"/>
        <w:numPr>
          <w:ilvl w:val="0"/>
          <w:numId w:val="57"/>
        </w:numPr>
        <w:rPr>
          <w:sz w:val="28"/>
          <w:szCs w:val="28"/>
        </w:rPr>
      </w:pPr>
      <w:r w:rsidRPr="00B65664">
        <w:rPr>
          <w:sz w:val="28"/>
          <w:szCs w:val="28"/>
        </w:rPr>
        <w:t xml:space="preserve">17250 - </w:t>
      </w:r>
      <w:r w:rsidRPr="00CE28D7">
        <w:rPr>
          <w:sz w:val="28"/>
          <w:szCs w:val="28"/>
          <w:highlight w:val="yellow"/>
        </w:rPr>
        <w:t>Repeal 2014 motion #14056 from SPO</w:t>
      </w:r>
      <w:r w:rsidRPr="00B65664">
        <w:rPr>
          <w:sz w:val="28"/>
          <w:szCs w:val="28"/>
        </w:rPr>
        <w:t xml:space="preserve"> and to have the TMC send Spanish translated manuscripts directly to the Board in future. The Board will then pass those documents along to </w:t>
      </w:r>
      <w:proofErr w:type="spellStart"/>
      <w:r w:rsidRPr="00B65664">
        <w:rPr>
          <w:sz w:val="28"/>
          <w:szCs w:val="28"/>
        </w:rPr>
        <w:t>CoRe</w:t>
      </w:r>
      <w:proofErr w:type="spellEnd"/>
      <w:r w:rsidRPr="00B65664">
        <w:rPr>
          <w:sz w:val="28"/>
          <w:szCs w:val="28"/>
        </w:rPr>
        <w:t xml:space="preserve">, to be published. </w:t>
      </w:r>
    </w:p>
    <w:p w:rsidR="00CB12DE" w:rsidRPr="00B65664" w:rsidRDefault="00CB12DE" w:rsidP="00CB12DE">
      <w:pPr>
        <w:pStyle w:val="ListParagraph"/>
        <w:numPr>
          <w:ilvl w:val="0"/>
          <w:numId w:val="57"/>
        </w:numPr>
        <w:rPr>
          <w:sz w:val="28"/>
          <w:szCs w:val="28"/>
        </w:rPr>
      </w:pPr>
      <w:r w:rsidRPr="00B65664">
        <w:rPr>
          <w:sz w:val="28"/>
          <w:szCs w:val="28"/>
        </w:rPr>
        <w:t xml:space="preserve">17264 -Motion </w:t>
      </w:r>
      <w:r w:rsidRPr="00CE28D7">
        <w:rPr>
          <w:sz w:val="28"/>
          <w:szCs w:val="28"/>
          <w:highlight w:val="yellow"/>
        </w:rPr>
        <w:t>that Spanish Outreach become a work group</w:t>
      </w:r>
      <w:r w:rsidRPr="00B65664">
        <w:rPr>
          <w:sz w:val="28"/>
          <w:szCs w:val="28"/>
        </w:rPr>
        <w:t xml:space="preserve">. Intent: to follow the in force motion that defines a committee as minimum two people. Remarks: SPO for many months has not had any committee members, only a chair. The chair has been contacted about the need to have members, and to have meetings and minutes - to no avail. Reverting to workgroup status will allow time for the </w:t>
      </w:r>
      <w:r w:rsidRPr="00B65664">
        <w:rPr>
          <w:sz w:val="28"/>
          <w:szCs w:val="28"/>
        </w:rPr>
        <w:lastRenderedPageBreak/>
        <w:t xml:space="preserve">committee to be reformed. There will be no financial funds for attendance at CSC, as there is no functioning committee. </w:t>
      </w:r>
    </w:p>
    <w:p w:rsidR="00CB12DE" w:rsidRDefault="00CB12DE" w:rsidP="00CB12DE">
      <w:pPr>
        <w:rPr>
          <w:b/>
          <w:sz w:val="32"/>
          <w:szCs w:val="32"/>
        </w:rPr>
      </w:pPr>
      <w:r>
        <w:rPr>
          <w:b/>
          <w:sz w:val="32"/>
          <w:szCs w:val="32"/>
        </w:rPr>
        <w:t>________________________________________________</w:t>
      </w:r>
    </w:p>
    <w:p w:rsidR="00CB12DE" w:rsidRPr="00C97FC8" w:rsidRDefault="00CB12DE" w:rsidP="00CB12DE">
      <w:pPr>
        <w:rPr>
          <w:rFonts w:ascii="Arial" w:hAnsi="Arial" w:cs="Arial"/>
          <w:sz w:val="20"/>
          <w:szCs w:val="20"/>
        </w:rPr>
      </w:pPr>
      <w:r w:rsidRPr="00C97FC8">
        <w:rPr>
          <w:rFonts w:ascii="Arial" w:hAnsi="Arial" w:cs="Arial"/>
          <w:sz w:val="20"/>
          <w:szCs w:val="20"/>
        </w:rPr>
        <w:t xml:space="preserve">Intent: The Board has been violating the </w:t>
      </w:r>
      <w:proofErr w:type="spellStart"/>
      <w:r w:rsidRPr="00C97FC8">
        <w:rPr>
          <w:rFonts w:ascii="Arial" w:hAnsi="Arial" w:cs="Arial"/>
          <w:sz w:val="20"/>
          <w:szCs w:val="20"/>
        </w:rPr>
        <w:t>CoDA</w:t>
      </w:r>
      <w:proofErr w:type="spellEnd"/>
      <w:r w:rsidRPr="00C97FC8">
        <w:rPr>
          <w:rFonts w:ascii="Arial" w:hAnsi="Arial" w:cs="Arial"/>
          <w:sz w:val="20"/>
          <w:szCs w:val="20"/>
        </w:rPr>
        <w:t xml:space="preserve"> Bylaws and the Fellowship Service manual by making decisions that are not theirs to make. This motion is intended to overturn these motions and ensure that none of these decisions are made without the approval of the </w:t>
      </w:r>
      <w:proofErr w:type="spellStart"/>
      <w:r w:rsidRPr="00C97FC8">
        <w:rPr>
          <w:rFonts w:ascii="Arial" w:hAnsi="Arial" w:cs="Arial"/>
          <w:sz w:val="20"/>
          <w:szCs w:val="20"/>
        </w:rPr>
        <w:t>CoDA</w:t>
      </w:r>
      <w:proofErr w:type="spellEnd"/>
      <w:r w:rsidRPr="00C97FC8">
        <w:rPr>
          <w:rFonts w:ascii="Arial" w:hAnsi="Arial" w:cs="Arial"/>
          <w:sz w:val="20"/>
          <w:szCs w:val="20"/>
        </w:rPr>
        <w:t xml:space="preserve"> Service Conference (CSC).</w:t>
      </w:r>
    </w:p>
    <w:p w:rsidR="00CB12DE" w:rsidRDefault="00CB12DE" w:rsidP="00CB12DE">
      <w:pPr>
        <w:rPr>
          <w:b/>
          <w:sz w:val="32"/>
          <w:szCs w:val="32"/>
        </w:rPr>
      </w:pPr>
      <w:r>
        <w:rPr>
          <w:b/>
          <w:sz w:val="32"/>
          <w:szCs w:val="32"/>
        </w:rPr>
        <w:t>________________________________________________</w:t>
      </w:r>
    </w:p>
    <w:p w:rsidR="00CB12DE" w:rsidRPr="00C97FC8" w:rsidRDefault="00CB12DE" w:rsidP="00C97FC8">
      <w:pPr>
        <w:rPr>
          <w:rFonts w:ascii="Arial" w:hAnsi="Arial" w:cs="Arial"/>
          <w:sz w:val="20"/>
          <w:szCs w:val="20"/>
        </w:rPr>
      </w:pPr>
      <w:r w:rsidRPr="00C97FC8">
        <w:rPr>
          <w:rFonts w:ascii="Arial" w:hAnsi="Arial" w:cs="Arial"/>
          <w:sz w:val="20"/>
          <w:szCs w:val="20"/>
        </w:rPr>
        <w:t xml:space="preserve">Remarks: </w:t>
      </w:r>
    </w:p>
    <w:p w:rsidR="00CB12DE" w:rsidRPr="00C97FC8" w:rsidRDefault="00CB12DE" w:rsidP="00C97FC8">
      <w:pPr>
        <w:rPr>
          <w:rFonts w:ascii="Arial" w:hAnsi="Arial" w:cs="Arial"/>
          <w:sz w:val="20"/>
          <w:szCs w:val="20"/>
        </w:rPr>
      </w:pPr>
    </w:p>
    <w:p w:rsidR="00CB12DE" w:rsidRPr="00C97FC8" w:rsidRDefault="00CB12DE" w:rsidP="00C97FC8">
      <w:pPr>
        <w:pStyle w:val="Normal1"/>
        <w:ind w:right="108"/>
        <w:rPr>
          <w:rFonts w:ascii="Arial" w:hAnsi="Arial" w:cs="Arial"/>
          <w:sz w:val="20"/>
          <w:szCs w:val="20"/>
        </w:rPr>
      </w:pPr>
      <w:r w:rsidRPr="00C97FC8">
        <w:rPr>
          <w:rFonts w:ascii="Arial" w:hAnsi="Arial" w:cs="Arial"/>
          <w:sz w:val="20"/>
          <w:szCs w:val="20"/>
        </w:rPr>
        <w:t xml:space="preserve">The following is taken from the </w:t>
      </w:r>
      <w:proofErr w:type="spellStart"/>
      <w:r w:rsidRPr="00C97FC8">
        <w:rPr>
          <w:rFonts w:ascii="Arial" w:hAnsi="Arial" w:cs="Arial"/>
          <w:sz w:val="20"/>
          <w:szCs w:val="20"/>
        </w:rPr>
        <w:t>CoDA</w:t>
      </w:r>
      <w:proofErr w:type="spellEnd"/>
      <w:r w:rsidRPr="00C97FC8">
        <w:rPr>
          <w:rFonts w:ascii="Arial" w:hAnsi="Arial" w:cs="Arial"/>
          <w:sz w:val="20"/>
          <w:szCs w:val="20"/>
        </w:rPr>
        <w:t xml:space="preserve"> Bylaws:</w:t>
      </w:r>
    </w:p>
    <w:p w:rsidR="00CB12DE" w:rsidRPr="00C97FC8" w:rsidRDefault="00CB12DE" w:rsidP="00C97FC8">
      <w:pPr>
        <w:pStyle w:val="Normal1"/>
        <w:ind w:left="100" w:right="108"/>
        <w:rPr>
          <w:rFonts w:ascii="Arial" w:eastAsia="Arial" w:hAnsi="Arial" w:cs="Arial"/>
          <w:sz w:val="20"/>
          <w:szCs w:val="20"/>
        </w:rPr>
      </w:pPr>
    </w:p>
    <w:p w:rsidR="00CB12DE" w:rsidRPr="00C97FC8" w:rsidRDefault="00CB12DE" w:rsidP="00C97FC8">
      <w:pPr>
        <w:pStyle w:val="Normal1"/>
        <w:ind w:left="720" w:right="108"/>
        <w:rPr>
          <w:rFonts w:ascii="Arial" w:hAnsi="Arial" w:cs="Arial"/>
          <w:sz w:val="20"/>
          <w:szCs w:val="20"/>
        </w:rPr>
      </w:pPr>
      <w:r w:rsidRPr="00C97FC8">
        <w:rPr>
          <w:rFonts w:ascii="Arial" w:eastAsia="Arial" w:hAnsi="Arial" w:cs="Arial"/>
          <w:sz w:val="20"/>
          <w:szCs w:val="20"/>
        </w:rPr>
        <w:t>Article VI – Committees:</w:t>
      </w:r>
    </w:p>
    <w:p w:rsidR="00CB12DE" w:rsidRPr="00C97FC8" w:rsidRDefault="00CB12DE" w:rsidP="00C97FC8">
      <w:pPr>
        <w:pStyle w:val="Normal1"/>
        <w:ind w:left="1340" w:right="108"/>
        <w:rPr>
          <w:rFonts w:ascii="Arial" w:hAnsi="Arial" w:cs="Arial"/>
          <w:sz w:val="20"/>
          <w:szCs w:val="20"/>
        </w:rPr>
      </w:pPr>
      <w:r w:rsidRPr="00C97FC8">
        <w:rPr>
          <w:rFonts w:ascii="Arial" w:eastAsia="Arial" w:hAnsi="Arial" w:cs="Arial"/>
          <w:sz w:val="20"/>
          <w:szCs w:val="20"/>
        </w:rPr>
        <w:t xml:space="preserve">The Conference may create, appoint and terminate </w:t>
      </w:r>
      <w:proofErr w:type="spellStart"/>
      <w:r w:rsidRPr="00C97FC8">
        <w:rPr>
          <w:rFonts w:ascii="Arial" w:eastAsia="Arial" w:hAnsi="Arial" w:cs="Arial"/>
          <w:sz w:val="20"/>
          <w:szCs w:val="20"/>
        </w:rPr>
        <w:t>CoDA</w:t>
      </w:r>
      <w:proofErr w:type="spellEnd"/>
      <w:r w:rsidRPr="00C97FC8">
        <w:rPr>
          <w:rFonts w:ascii="Arial" w:eastAsia="Arial" w:hAnsi="Arial" w:cs="Arial"/>
          <w:sz w:val="20"/>
          <w:szCs w:val="20"/>
        </w:rPr>
        <w:t xml:space="preserve"> service committees, standing and ad hoc committees, subcommittees or service boards to fulfill any task or duty the Fellowship has mandated, or as specified in the By Laws.  All committees have but one purpose: that of serving the Fellowship of Co-Dependents Anonymous.</w:t>
      </w:r>
    </w:p>
    <w:p w:rsidR="00CB12DE" w:rsidRPr="00C97FC8" w:rsidRDefault="00CB12DE" w:rsidP="00C97FC8">
      <w:pPr>
        <w:pStyle w:val="Normal1"/>
        <w:ind w:left="1340" w:right="108"/>
        <w:rPr>
          <w:rFonts w:ascii="Arial" w:hAnsi="Arial" w:cs="Arial"/>
          <w:sz w:val="20"/>
          <w:szCs w:val="20"/>
        </w:rPr>
      </w:pPr>
      <w:r w:rsidRPr="00C97FC8">
        <w:rPr>
          <w:rFonts w:ascii="Arial" w:eastAsia="Arial" w:hAnsi="Arial" w:cs="Arial"/>
          <w:sz w:val="20"/>
          <w:szCs w:val="20"/>
        </w:rPr>
        <w:t>Pursuant to the Arizona Nonprofit Corporations Act, a committee shall not take any of the following actions:</w:t>
      </w:r>
    </w:p>
    <w:p w:rsidR="00CB12DE" w:rsidRPr="00C97FC8" w:rsidRDefault="00CB12DE" w:rsidP="00C97FC8">
      <w:pPr>
        <w:pStyle w:val="Normal1"/>
        <w:numPr>
          <w:ilvl w:val="1"/>
          <w:numId w:val="58"/>
        </w:numPr>
        <w:tabs>
          <w:tab w:val="left" w:pos="1"/>
        </w:tabs>
        <w:ind w:left="2060" w:hanging="359"/>
        <w:contextualSpacing/>
        <w:rPr>
          <w:rFonts w:ascii="Arial" w:hAnsi="Arial" w:cs="Arial"/>
          <w:sz w:val="20"/>
          <w:szCs w:val="20"/>
        </w:rPr>
      </w:pPr>
      <w:r w:rsidRPr="00C97FC8">
        <w:rPr>
          <w:rFonts w:ascii="Arial" w:eastAsia="Arial" w:hAnsi="Arial" w:cs="Arial"/>
          <w:sz w:val="20"/>
          <w:szCs w:val="20"/>
        </w:rPr>
        <w:t>Authorize distributions of the corporate assets.</w:t>
      </w:r>
    </w:p>
    <w:p w:rsidR="00CB12DE" w:rsidRPr="00C97FC8" w:rsidRDefault="00CB12DE" w:rsidP="00C97FC8">
      <w:pPr>
        <w:pStyle w:val="Normal1"/>
        <w:numPr>
          <w:ilvl w:val="1"/>
          <w:numId w:val="58"/>
        </w:numPr>
        <w:tabs>
          <w:tab w:val="left" w:pos="1"/>
        </w:tabs>
        <w:ind w:left="2060" w:right="893" w:hanging="359"/>
        <w:contextualSpacing/>
        <w:rPr>
          <w:rFonts w:ascii="Arial" w:hAnsi="Arial" w:cs="Arial"/>
          <w:sz w:val="20"/>
          <w:szCs w:val="20"/>
        </w:rPr>
      </w:pPr>
      <w:r w:rsidRPr="00C97FC8">
        <w:rPr>
          <w:rFonts w:ascii="Arial" w:eastAsia="Arial" w:hAnsi="Arial" w:cs="Arial"/>
          <w:sz w:val="20"/>
          <w:szCs w:val="20"/>
        </w:rPr>
        <w:t>Approve any action that requires the Voting Members’ approval under the Arizona Nonprofit Corporations Act.</w:t>
      </w:r>
    </w:p>
    <w:p w:rsidR="00CB12DE" w:rsidRPr="00C97FC8" w:rsidRDefault="00CB12DE" w:rsidP="00C97FC8">
      <w:pPr>
        <w:pStyle w:val="Normal1"/>
        <w:numPr>
          <w:ilvl w:val="1"/>
          <w:numId w:val="58"/>
        </w:numPr>
        <w:tabs>
          <w:tab w:val="left" w:pos="1"/>
        </w:tabs>
        <w:ind w:left="2060" w:hanging="359"/>
        <w:contextualSpacing/>
        <w:rPr>
          <w:rFonts w:ascii="Arial" w:hAnsi="Arial" w:cs="Arial"/>
          <w:sz w:val="20"/>
          <w:szCs w:val="20"/>
        </w:rPr>
      </w:pPr>
      <w:r w:rsidRPr="00C97FC8">
        <w:rPr>
          <w:rFonts w:ascii="Arial" w:eastAsia="Arial" w:hAnsi="Arial" w:cs="Arial"/>
          <w:sz w:val="20"/>
          <w:szCs w:val="20"/>
        </w:rPr>
        <w:t>Fill vacancies on the Board of Trustees.</w:t>
      </w:r>
    </w:p>
    <w:p w:rsidR="00CB12DE" w:rsidRPr="00C97FC8" w:rsidRDefault="00CB12DE" w:rsidP="00C97FC8">
      <w:pPr>
        <w:pStyle w:val="Normal1"/>
        <w:numPr>
          <w:ilvl w:val="1"/>
          <w:numId w:val="58"/>
        </w:numPr>
        <w:tabs>
          <w:tab w:val="left" w:pos="1"/>
        </w:tabs>
        <w:ind w:left="2060" w:hanging="359"/>
        <w:contextualSpacing/>
        <w:rPr>
          <w:rFonts w:ascii="Arial" w:hAnsi="Arial" w:cs="Arial"/>
          <w:sz w:val="20"/>
          <w:szCs w:val="20"/>
        </w:rPr>
      </w:pPr>
      <w:r w:rsidRPr="00C97FC8">
        <w:rPr>
          <w:rFonts w:ascii="Arial" w:eastAsia="Arial" w:hAnsi="Arial" w:cs="Arial"/>
          <w:sz w:val="20"/>
          <w:szCs w:val="20"/>
        </w:rPr>
        <w:t>Adopt, amend, or repeal bylaws of the Corporation.</w:t>
      </w:r>
    </w:p>
    <w:p w:rsidR="00CB12DE" w:rsidRPr="00C97FC8" w:rsidRDefault="00CB12DE" w:rsidP="00C97FC8">
      <w:pPr>
        <w:pStyle w:val="Normal1"/>
        <w:numPr>
          <w:ilvl w:val="1"/>
          <w:numId w:val="58"/>
        </w:numPr>
        <w:tabs>
          <w:tab w:val="left" w:pos="1"/>
        </w:tabs>
        <w:ind w:left="2060" w:right="567" w:hanging="359"/>
        <w:contextualSpacing/>
        <w:rPr>
          <w:rFonts w:ascii="Arial" w:hAnsi="Arial" w:cs="Arial"/>
          <w:sz w:val="20"/>
          <w:szCs w:val="20"/>
        </w:rPr>
      </w:pPr>
      <w:r w:rsidRPr="00C97FC8">
        <w:rPr>
          <w:rFonts w:ascii="Arial" w:eastAsia="Arial" w:hAnsi="Arial" w:cs="Arial"/>
          <w:sz w:val="20"/>
          <w:szCs w:val="20"/>
        </w:rPr>
        <w:t>Fix the compensation or reimbursed expenses of Trustees for serving on the Board of Trustees or any committee.</w:t>
      </w:r>
    </w:p>
    <w:p w:rsidR="00CB12DE" w:rsidRPr="00C97FC8" w:rsidRDefault="00CB12DE" w:rsidP="00C97FC8">
      <w:pPr>
        <w:pStyle w:val="Normal1"/>
        <w:ind w:left="720" w:right="108"/>
        <w:rPr>
          <w:rFonts w:ascii="Arial" w:hAnsi="Arial" w:cs="Arial"/>
          <w:sz w:val="20"/>
          <w:szCs w:val="20"/>
        </w:rPr>
      </w:pPr>
      <w:r w:rsidRPr="00C97FC8">
        <w:rPr>
          <w:rFonts w:ascii="Arial" w:eastAsia="Arial" w:hAnsi="Arial" w:cs="Arial"/>
          <w:sz w:val="20"/>
          <w:szCs w:val="20"/>
        </w:rPr>
        <w:t>Article VII – Board of Trustees</w:t>
      </w:r>
    </w:p>
    <w:p w:rsidR="00CB12DE" w:rsidRPr="00C97FC8" w:rsidRDefault="00CB12DE" w:rsidP="00C97FC8">
      <w:pPr>
        <w:pStyle w:val="Normal1"/>
        <w:ind w:left="720" w:right="108"/>
        <w:rPr>
          <w:rFonts w:ascii="Arial" w:hAnsi="Arial" w:cs="Arial"/>
          <w:i/>
          <w:sz w:val="20"/>
          <w:szCs w:val="20"/>
        </w:rPr>
      </w:pPr>
      <w:r w:rsidRPr="00C97FC8">
        <w:rPr>
          <w:rFonts w:ascii="Arial" w:eastAsia="Arial" w:hAnsi="Arial" w:cs="Arial"/>
          <w:i/>
          <w:sz w:val="20"/>
          <w:szCs w:val="20"/>
        </w:rPr>
        <w:t>Section 1. Authority</w:t>
      </w:r>
    </w:p>
    <w:p w:rsidR="00CB12DE" w:rsidRPr="00C97FC8" w:rsidRDefault="00CB12DE" w:rsidP="00C97FC8">
      <w:pPr>
        <w:pStyle w:val="Normal1"/>
        <w:ind w:left="720" w:right="175"/>
        <w:rPr>
          <w:rFonts w:ascii="Arial" w:hAnsi="Arial" w:cs="Arial"/>
          <w:sz w:val="20"/>
          <w:szCs w:val="20"/>
        </w:rPr>
      </w:pPr>
      <w:r w:rsidRPr="00C97FC8">
        <w:rPr>
          <w:rFonts w:ascii="Arial" w:eastAsia="Arial" w:hAnsi="Arial" w:cs="Arial"/>
          <w:sz w:val="20"/>
          <w:szCs w:val="20"/>
        </w:rPr>
        <w:t xml:space="preserve">Pursuant to the Arizona Nonprofit Corporations Act, all corporate powers shall be exercised by or under the authority of and the affairs of the corporation shall be managed under the direction of the Board of Trustees, subject to any limitation set forth in the Articles of Incorporation as described above in Article V. Subject to the legal and fiduciary obligations of the Board of Trustees to the Corporation and its members, the ultimate authority in </w:t>
      </w:r>
      <w:proofErr w:type="spellStart"/>
      <w:r w:rsidRPr="00C97FC8">
        <w:rPr>
          <w:rFonts w:ascii="Arial" w:eastAsia="Arial" w:hAnsi="Arial" w:cs="Arial"/>
          <w:sz w:val="20"/>
          <w:szCs w:val="20"/>
        </w:rPr>
        <w:t>CoDA</w:t>
      </w:r>
      <w:proofErr w:type="spellEnd"/>
      <w:r w:rsidRPr="00C97FC8">
        <w:rPr>
          <w:rFonts w:ascii="Arial" w:eastAsia="Arial" w:hAnsi="Arial" w:cs="Arial"/>
          <w:sz w:val="20"/>
          <w:szCs w:val="20"/>
        </w:rPr>
        <w:t xml:space="preserve"> comes from the Fellowship as expressed by the group conscience at the Conference. Subject to the legal and fiduciary authority of the Board required by the laws of the State of Arizona and applicable federal laws, the Conference reminds the Board of Trustees of the Second Tradition, “For our group purpose there is but one ultimate authority - a loving higher power as expressed to our group conscience. Our leaders are but trusted servants; they do not govern."</w:t>
      </w:r>
    </w:p>
    <w:p w:rsidR="00CB12DE" w:rsidRPr="00C97FC8" w:rsidRDefault="00CB12DE" w:rsidP="00C97FC8">
      <w:pPr>
        <w:pStyle w:val="Normal1"/>
        <w:ind w:left="720" w:right="175"/>
        <w:rPr>
          <w:rFonts w:ascii="Arial" w:hAnsi="Arial" w:cs="Arial"/>
          <w:sz w:val="20"/>
          <w:szCs w:val="20"/>
        </w:rPr>
      </w:pPr>
    </w:p>
    <w:p w:rsidR="00CB12DE" w:rsidRPr="00C97FC8" w:rsidRDefault="00CB12DE" w:rsidP="00C97FC8">
      <w:pPr>
        <w:rPr>
          <w:rFonts w:ascii="Arial" w:hAnsi="Arial" w:cs="Arial"/>
          <w:sz w:val="20"/>
          <w:szCs w:val="20"/>
        </w:rPr>
      </w:pPr>
      <w:r w:rsidRPr="00C97FC8">
        <w:rPr>
          <w:rFonts w:ascii="Arial" w:hAnsi="Arial" w:cs="Arial"/>
          <w:sz w:val="20"/>
          <w:szCs w:val="20"/>
        </w:rPr>
        <w:t>The following is taken from the Fellowship Service Manual:</w:t>
      </w:r>
    </w:p>
    <w:p w:rsidR="00CB12DE" w:rsidRPr="00C97FC8" w:rsidRDefault="00CB12DE" w:rsidP="00C97FC8">
      <w:pPr>
        <w:rPr>
          <w:rFonts w:ascii="Arial" w:hAnsi="Arial" w:cs="Arial"/>
          <w:sz w:val="20"/>
          <w:szCs w:val="20"/>
        </w:rPr>
      </w:pPr>
    </w:p>
    <w:p w:rsidR="00CB12DE" w:rsidRPr="00C97FC8" w:rsidRDefault="00CB12DE" w:rsidP="00C97FC8">
      <w:pPr>
        <w:pStyle w:val="Heading3"/>
        <w:spacing w:before="0" w:after="0"/>
        <w:ind w:left="720"/>
        <w:rPr>
          <w:rFonts w:ascii="Arial" w:hAnsi="Arial" w:cs="Arial"/>
          <w:b w:val="0"/>
          <w:color w:val="000000"/>
          <w:sz w:val="20"/>
          <w:szCs w:val="20"/>
        </w:rPr>
      </w:pPr>
      <w:proofErr w:type="spellStart"/>
      <w:r w:rsidRPr="00C97FC8">
        <w:rPr>
          <w:rFonts w:ascii="Arial" w:hAnsi="Arial" w:cs="Arial"/>
          <w:b w:val="0"/>
          <w:color w:val="000000"/>
          <w:sz w:val="20"/>
          <w:szCs w:val="20"/>
        </w:rPr>
        <w:t>CoDA</w:t>
      </w:r>
      <w:proofErr w:type="spellEnd"/>
      <w:r w:rsidRPr="00C97FC8">
        <w:rPr>
          <w:rFonts w:ascii="Arial" w:hAnsi="Arial" w:cs="Arial"/>
          <w:b w:val="0"/>
          <w:color w:val="000000"/>
          <w:sz w:val="20"/>
          <w:szCs w:val="20"/>
        </w:rPr>
        <w:t xml:space="preserve"> Standing Committees</w:t>
      </w:r>
    </w:p>
    <w:p w:rsidR="00CB12DE" w:rsidRPr="00C97FC8" w:rsidRDefault="00CB12DE" w:rsidP="00C97FC8">
      <w:pPr>
        <w:pStyle w:val="BodyTextFirstIndent"/>
        <w:spacing w:after="0" w:line="240" w:lineRule="auto"/>
        <w:ind w:left="1440" w:firstLine="0"/>
        <w:rPr>
          <w:sz w:val="20"/>
          <w:szCs w:val="20"/>
        </w:rPr>
      </w:pPr>
      <w:r w:rsidRPr="00C97FC8">
        <w:rPr>
          <w:sz w:val="20"/>
          <w:szCs w:val="20"/>
        </w:rPr>
        <w:t xml:space="preserve">A committee requires a minimum of two (2) members in order to be a functioning committee of </w:t>
      </w:r>
      <w:proofErr w:type="spellStart"/>
      <w:r w:rsidRPr="00C97FC8">
        <w:rPr>
          <w:sz w:val="20"/>
          <w:szCs w:val="20"/>
        </w:rPr>
        <w:t>CoDA</w:t>
      </w:r>
      <w:proofErr w:type="spellEnd"/>
      <w:r w:rsidRPr="00C97FC8">
        <w:rPr>
          <w:sz w:val="20"/>
          <w:szCs w:val="20"/>
        </w:rPr>
        <w:t xml:space="preserve">, Inc. A committee that does not have at least two members for 6 months or more will be presented to the next </w:t>
      </w:r>
      <w:proofErr w:type="spellStart"/>
      <w:r w:rsidRPr="00C97FC8">
        <w:rPr>
          <w:sz w:val="20"/>
          <w:szCs w:val="20"/>
        </w:rPr>
        <w:t>CoDA</w:t>
      </w:r>
      <w:proofErr w:type="spellEnd"/>
      <w:r w:rsidRPr="00C97FC8">
        <w:rPr>
          <w:sz w:val="20"/>
          <w:szCs w:val="20"/>
        </w:rPr>
        <w:t xml:space="preserve"> Service Conference (CSC) and CSC will determine how to proceed.</w:t>
      </w:r>
    </w:p>
    <w:p w:rsidR="00CB12DE" w:rsidRPr="00C97FC8" w:rsidRDefault="00CB12DE" w:rsidP="00C97FC8">
      <w:pPr>
        <w:pStyle w:val="BodyTextFirstIndent"/>
        <w:spacing w:after="0" w:line="240" w:lineRule="auto"/>
        <w:ind w:left="1440" w:firstLine="0"/>
        <w:rPr>
          <w:sz w:val="20"/>
          <w:szCs w:val="20"/>
        </w:rPr>
      </w:pPr>
    </w:p>
    <w:p w:rsidR="00CB12DE" w:rsidRPr="00C97FC8" w:rsidRDefault="00CB12DE" w:rsidP="00C97FC8">
      <w:pPr>
        <w:pStyle w:val="PlainText"/>
        <w:spacing w:line="240" w:lineRule="auto"/>
        <w:ind w:left="720"/>
        <w:rPr>
          <w:rFonts w:ascii="Arial" w:hAnsi="Arial" w:cs="Arial"/>
        </w:rPr>
      </w:pPr>
      <w:r w:rsidRPr="00C97FC8">
        <w:rPr>
          <w:rFonts w:ascii="Arial" w:hAnsi="Arial" w:cs="Arial"/>
        </w:rPr>
        <w:t xml:space="preserve">Service Concept 10: </w:t>
      </w:r>
    </w:p>
    <w:p w:rsidR="00CB12DE" w:rsidRPr="00C97FC8" w:rsidRDefault="00CB12DE" w:rsidP="00C97FC8">
      <w:pPr>
        <w:pStyle w:val="PlainText"/>
        <w:spacing w:line="240" w:lineRule="auto"/>
        <w:ind w:left="1440"/>
        <w:rPr>
          <w:rFonts w:ascii="Arial" w:hAnsi="Arial" w:cs="Arial"/>
        </w:rPr>
      </w:pPr>
      <w:r w:rsidRPr="00C97FC8">
        <w:rPr>
          <w:rFonts w:ascii="Arial" w:hAnsi="Arial" w:cs="Arial"/>
        </w:rPr>
        <w:t xml:space="preserve">When the </w:t>
      </w:r>
      <w:proofErr w:type="spellStart"/>
      <w:r w:rsidRPr="00C97FC8">
        <w:rPr>
          <w:rFonts w:ascii="Arial" w:hAnsi="Arial" w:cs="Arial"/>
        </w:rPr>
        <w:t>CoDA</w:t>
      </w:r>
      <w:proofErr w:type="spellEnd"/>
      <w:r w:rsidRPr="00C97FC8">
        <w:rPr>
          <w:rFonts w:ascii="Arial" w:hAnsi="Arial" w:cs="Arial"/>
        </w:rPr>
        <w:t xml:space="preserve"> Service Conference is in session, the </w:t>
      </w:r>
      <w:proofErr w:type="spellStart"/>
      <w:r w:rsidRPr="00C97FC8">
        <w:rPr>
          <w:rFonts w:ascii="Arial" w:hAnsi="Arial" w:cs="Arial"/>
        </w:rPr>
        <w:t>CoDA</w:t>
      </w:r>
      <w:proofErr w:type="spellEnd"/>
      <w:r w:rsidRPr="00C97FC8">
        <w:rPr>
          <w:rFonts w:ascii="Arial" w:hAnsi="Arial" w:cs="Arial"/>
        </w:rPr>
        <w:t xml:space="preserve"> Board of Trustees is directly responsible to the Conference. When not in session, the Conference assigns its decision-making authority on material matters to the Trustees. The Board of Trustees is authorized to monitor the work of Conference-appointed service committees and may provide assistance or guidelines when necessary. The Trustees serve as the boards of directors of </w:t>
      </w:r>
      <w:proofErr w:type="spellStart"/>
      <w:r w:rsidRPr="00C97FC8">
        <w:rPr>
          <w:rFonts w:ascii="Arial" w:hAnsi="Arial" w:cs="Arial"/>
        </w:rPr>
        <w:t>CoDA</w:t>
      </w:r>
      <w:proofErr w:type="spellEnd"/>
      <w:r w:rsidRPr="00C97FC8">
        <w:rPr>
          <w:rFonts w:ascii="Arial" w:hAnsi="Arial" w:cs="Arial"/>
        </w:rPr>
        <w:t xml:space="preserve">, the non-profit corporation, are assigned custodial control of all money and </w:t>
      </w:r>
      <w:r w:rsidRPr="00C97FC8">
        <w:rPr>
          <w:rFonts w:ascii="Arial" w:hAnsi="Arial" w:cs="Arial"/>
        </w:rPr>
        <w:lastRenderedPageBreak/>
        <w:t>property held in trust for the Fellowship, and are responsible for prudent management of its finances.</w:t>
      </w:r>
    </w:p>
    <w:p w:rsidR="00CB12DE" w:rsidRPr="00C97FC8" w:rsidRDefault="00CB12DE" w:rsidP="00C97FC8">
      <w:pPr>
        <w:pStyle w:val="PlainText"/>
        <w:spacing w:line="240" w:lineRule="auto"/>
        <w:ind w:left="720"/>
        <w:rPr>
          <w:rFonts w:ascii="Arial" w:hAnsi="Arial" w:cs="Arial"/>
          <w:lang w:val="en-US"/>
        </w:rPr>
      </w:pPr>
    </w:p>
    <w:p w:rsidR="00CB12DE" w:rsidRPr="00C97FC8" w:rsidRDefault="00CB12DE" w:rsidP="00C97FC8">
      <w:pPr>
        <w:pStyle w:val="Heading3"/>
        <w:spacing w:before="0" w:after="0"/>
        <w:ind w:left="720"/>
        <w:rPr>
          <w:rFonts w:ascii="Arial" w:hAnsi="Arial" w:cs="Arial"/>
          <w:b w:val="0"/>
          <w:color w:val="000000"/>
          <w:sz w:val="20"/>
          <w:szCs w:val="20"/>
        </w:rPr>
      </w:pPr>
      <w:proofErr w:type="spellStart"/>
      <w:r w:rsidRPr="00C97FC8">
        <w:rPr>
          <w:rFonts w:ascii="Arial" w:hAnsi="Arial" w:cs="Arial"/>
          <w:b w:val="0"/>
          <w:color w:val="000000"/>
          <w:sz w:val="20"/>
          <w:szCs w:val="20"/>
        </w:rPr>
        <w:t>CoDA</w:t>
      </w:r>
      <w:proofErr w:type="spellEnd"/>
      <w:r w:rsidRPr="00C97FC8">
        <w:rPr>
          <w:rFonts w:ascii="Arial" w:hAnsi="Arial" w:cs="Arial"/>
          <w:b w:val="0"/>
          <w:color w:val="000000"/>
          <w:sz w:val="20"/>
          <w:szCs w:val="20"/>
        </w:rPr>
        <w:t xml:space="preserve"> Service Boards and Trustees</w:t>
      </w:r>
    </w:p>
    <w:p w:rsidR="00CB12DE" w:rsidRPr="00C97FC8" w:rsidRDefault="00CB12DE" w:rsidP="00C97FC8">
      <w:pPr>
        <w:pStyle w:val="BodyTextFirstIndent"/>
        <w:spacing w:after="0" w:line="240" w:lineRule="auto"/>
        <w:ind w:left="1440" w:firstLine="0"/>
        <w:rPr>
          <w:sz w:val="20"/>
          <w:szCs w:val="20"/>
        </w:rPr>
      </w:pPr>
      <w:r w:rsidRPr="00C97FC8">
        <w:rPr>
          <w:sz w:val="20"/>
          <w:szCs w:val="20"/>
        </w:rPr>
        <w:t xml:space="preserve">To provide continuity of </w:t>
      </w:r>
      <w:proofErr w:type="spellStart"/>
      <w:r w:rsidRPr="00C97FC8">
        <w:rPr>
          <w:sz w:val="20"/>
          <w:szCs w:val="20"/>
        </w:rPr>
        <w:t>CoDA's</w:t>
      </w:r>
      <w:proofErr w:type="spellEnd"/>
      <w:r w:rsidRPr="00C97FC8">
        <w:rPr>
          <w:sz w:val="20"/>
          <w:szCs w:val="20"/>
        </w:rPr>
        <w:t xml:space="preserve"> work between Conferences, Delegates at the </w:t>
      </w:r>
      <w:proofErr w:type="spellStart"/>
      <w:r w:rsidRPr="00C97FC8">
        <w:rPr>
          <w:sz w:val="20"/>
          <w:szCs w:val="20"/>
        </w:rPr>
        <w:t>CoDA</w:t>
      </w:r>
      <w:proofErr w:type="spellEnd"/>
      <w:r w:rsidRPr="00C97FC8">
        <w:rPr>
          <w:sz w:val="20"/>
          <w:szCs w:val="20"/>
        </w:rPr>
        <w:t xml:space="preserve"> Service Conference (CSC) elect members to serve on two service boards -Co-Dependents Anonymous, Inc. (</w:t>
      </w:r>
      <w:proofErr w:type="spellStart"/>
      <w:r w:rsidRPr="00C97FC8">
        <w:rPr>
          <w:sz w:val="20"/>
          <w:szCs w:val="20"/>
        </w:rPr>
        <w:t>CoDA</w:t>
      </w:r>
      <w:proofErr w:type="spellEnd"/>
      <w:r w:rsidRPr="00C97FC8">
        <w:rPr>
          <w:sz w:val="20"/>
          <w:szCs w:val="20"/>
        </w:rPr>
        <w:t xml:space="preserve">), and </w:t>
      </w:r>
      <w:proofErr w:type="spellStart"/>
      <w:r w:rsidRPr="00C97FC8">
        <w:rPr>
          <w:sz w:val="20"/>
          <w:szCs w:val="20"/>
        </w:rPr>
        <w:t>CoDA</w:t>
      </w:r>
      <w:proofErr w:type="spellEnd"/>
      <w:r w:rsidRPr="00C97FC8">
        <w:rPr>
          <w:sz w:val="20"/>
          <w:szCs w:val="20"/>
        </w:rPr>
        <w:t xml:space="preserve"> Resource Publishing, Inc. (</w:t>
      </w:r>
      <w:proofErr w:type="spellStart"/>
      <w:r w:rsidRPr="00C97FC8">
        <w:rPr>
          <w:sz w:val="20"/>
          <w:szCs w:val="20"/>
        </w:rPr>
        <w:t>CoRe</w:t>
      </w:r>
      <w:proofErr w:type="spellEnd"/>
      <w:r w:rsidRPr="00C97FC8">
        <w:rPr>
          <w:sz w:val="20"/>
          <w:szCs w:val="20"/>
        </w:rPr>
        <w:t>). Within each board, members elect their own officers.</w:t>
      </w:r>
    </w:p>
    <w:p w:rsidR="00CB12DE" w:rsidRPr="00C97FC8" w:rsidRDefault="00CB12DE" w:rsidP="00C97FC8">
      <w:pPr>
        <w:pStyle w:val="BodyTextFirstIndent"/>
        <w:spacing w:after="0" w:line="240" w:lineRule="auto"/>
        <w:ind w:left="1440" w:firstLine="0"/>
        <w:rPr>
          <w:sz w:val="20"/>
          <w:szCs w:val="20"/>
        </w:rPr>
      </w:pPr>
    </w:p>
    <w:p w:rsidR="00CB12DE" w:rsidRPr="00C97FC8" w:rsidRDefault="00CB12DE" w:rsidP="00C97FC8">
      <w:pPr>
        <w:pStyle w:val="BodyTextFirstIndent"/>
        <w:spacing w:after="0" w:line="240" w:lineRule="auto"/>
        <w:ind w:left="1440" w:firstLine="0"/>
        <w:rPr>
          <w:sz w:val="20"/>
          <w:szCs w:val="20"/>
        </w:rPr>
      </w:pPr>
      <w:r w:rsidRPr="00C97FC8">
        <w:rPr>
          <w:sz w:val="20"/>
          <w:szCs w:val="20"/>
        </w:rPr>
        <w:t xml:space="preserve">Participation on either board excludes participation on the other. Trustees serve as volunteers and are not paid. The term of office is three years. Trustees are responsible for the legal and business needs of </w:t>
      </w:r>
      <w:proofErr w:type="spellStart"/>
      <w:r w:rsidRPr="00C97FC8">
        <w:rPr>
          <w:sz w:val="20"/>
          <w:szCs w:val="20"/>
        </w:rPr>
        <w:t>CoDA</w:t>
      </w:r>
      <w:proofErr w:type="spellEnd"/>
      <w:r w:rsidRPr="00C97FC8">
        <w:rPr>
          <w:sz w:val="20"/>
          <w:szCs w:val="20"/>
        </w:rPr>
        <w:t xml:space="preserve"> or </w:t>
      </w:r>
      <w:proofErr w:type="spellStart"/>
      <w:r w:rsidRPr="00C97FC8">
        <w:rPr>
          <w:sz w:val="20"/>
          <w:szCs w:val="20"/>
        </w:rPr>
        <w:t>CoRe</w:t>
      </w:r>
      <w:proofErr w:type="spellEnd"/>
      <w:r w:rsidRPr="00C97FC8">
        <w:rPr>
          <w:sz w:val="20"/>
          <w:szCs w:val="20"/>
        </w:rPr>
        <w:t xml:space="preserve">. Each board has but one purpose: to serve the Fellowship. Trustees are elected by the will and through the consent of the Fellowship as expressed through the group conscience of the conference. </w:t>
      </w:r>
    </w:p>
    <w:p w:rsidR="00CB12DE" w:rsidRDefault="00CB12DE" w:rsidP="002E1ABA">
      <w:pPr>
        <w:rPr>
          <w:bCs/>
          <w:sz w:val="32"/>
          <w:szCs w:val="28"/>
        </w:rPr>
      </w:pPr>
    </w:p>
    <w:p w:rsidR="00F74C2B" w:rsidRDefault="00F74C2B" w:rsidP="00F74C2B">
      <w:pPr>
        <w:jc w:val="center"/>
      </w:pPr>
      <w:r>
        <w:rPr>
          <w:noProof/>
        </w:rPr>
        <w:drawing>
          <wp:inline distT="0" distB="0" distL="0" distR="0">
            <wp:extent cx="1061720" cy="1061720"/>
            <wp:effectExtent l="0" t="0" r="5080" b="5080"/>
            <wp:docPr id="593422051" name="Picture 593422051"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F74C2B" w:rsidRDefault="00F74C2B" w:rsidP="00F74C2B">
      <w:pPr>
        <w:jc w:val="center"/>
      </w:pPr>
    </w:p>
    <w:p w:rsidR="00F74C2B" w:rsidRDefault="00F74C2B" w:rsidP="00F74C2B">
      <w:pPr>
        <w:rPr>
          <w:b/>
          <w:sz w:val="36"/>
          <w:szCs w:val="36"/>
        </w:rPr>
      </w:pPr>
      <w:r w:rsidRPr="00C97FC8">
        <w:rPr>
          <w:b/>
          <w:color w:val="0070C0"/>
          <w:sz w:val="36"/>
          <w:szCs w:val="36"/>
        </w:rPr>
        <w:t>Translation Management</w:t>
      </w:r>
      <w:r>
        <w:rPr>
          <w:b/>
          <w:sz w:val="36"/>
          <w:szCs w:val="36"/>
        </w:rPr>
        <w:tab/>
      </w:r>
      <w:r w:rsidR="00C97FC8">
        <w:rPr>
          <w:b/>
          <w:sz w:val="36"/>
          <w:szCs w:val="36"/>
        </w:rPr>
        <w:tab/>
      </w:r>
      <w:r w:rsidR="00C97FC8">
        <w:rPr>
          <w:b/>
          <w:sz w:val="36"/>
          <w:szCs w:val="36"/>
        </w:rPr>
        <w:tab/>
      </w:r>
      <w:r w:rsidRPr="00C97FC8">
        <w:rPr>
          <w:b/>
          <w:sz w:val="28"/>
          <w:szCs w:val="28"/>
        </w:rPr>
        <w:t>Date:  6/4/18</w:t>
      </w:r>
    </w:p>
    <w:p w:rsidR="00C97FC8" w:rsidRDefault="00C97FC8" w:rsidP="00F74C2B">
      <w:pPr>
        <w:rPr>
          <w:b/>
          <w:sz w:val="28"/>
          <w:szCs w:val="28"/>
        </w:rPr>
      </w:pPr>
    </w:p>
    <w:p w:rsidR="00F74C2B" w:rsidRPr="00C97FC8" w:rsidRDefault="00F74C2B" w:rsidP="00F74C2B">
      <w:pPr>
        <w:rPr>
          <w:b/>
          <w:sz w:val="28"/>
          <w:szCs w:val="28"/>
        </w:rPr>
      </w:pPr>
      <w:r w:rsidRPr="00C97FC8">
        <w:rPr>
          <w:b/>
          <w:sz w:val="28"/>
          <w:szCs w:val="28"/>
        </w:rPr>
        <w:t xml:space="preserve">Motion: </w:t>
      </w:r>
    </w:p>
    <w:p w:rsidR="00F74C2B" w:rsidRPr="00C97FC8" w:rsidRDefault="00F74C2B" w:rsidP="00F74C2B">
      <w:pPr>
        <w:rPr>
          <w:b/>
          <w:sz w:val="28"/>
          <w:szCs w:val="28"/>
        </w:rPr>
      </w:pPr>
      <w:r w:rsidRPr="004B1B56">
        <w:rPr>
          <w:color w:val="000000"/>
          <w:sz w:val="28"/>
          <w:szCs w:val="28"/>
          <w:highlight w:val="yellow"/>
        </w:rPr>
        <w:t>To include the following</w:t>
      </w:r>
      <w:r w:rsidRPr="00C97FC8">
        <w:rPr>
          <w:color w:val="000000"/>
          <w:sz w:val="28"/>
          <w:szCs w:val="28"/>
        </w:rPr>
        <w:t xml:space="preserve"> as the last sentence of the first paragraph of Tradition Eleven on page 151 in the 12 Steps and 12 Traditions Workbook and in the FSM Fellowship Service Manual (placement to be determined).</w:t>
      </w:r>
    </w:p>
    <w:p w:rsidR="00F74C2B" w:rsidRPr="00C97FC8" w:rsidRDefault="00F74C2B" w:rsidP="00F74C2B">
      <w:pPr>
        <w:rPr>
          <w:b/>
          <w:sz w:val="28"/>
          <w:szCs w:val="28"/>
        </w:rPr>
      </w:pPr>
    </w:p>
    <w:p w:rsidR="00F74C2B" w:rsidRPr="00C97FC8" w:rsidRDefault="00C97FC8" w:rsidP="00F74C2B">
      <w:pPr>
        <w:rPr>
          <w:color w:val="000000"/>
          <w:sz w:val="28"/>
          <w:szCs w:val="28"/>
        </w:rPr>
      </w:pPr>
      <w:r>
        <w:rPr>
          <w:color w:val="000000"/>
          <w:sz w:val="28"/>
          <w:szCs w:val="28"/>
        </w:rPr>
        <w:t>“</w:t>
      </w:r>
      <w:r w:rsidR="00F74C2B" w:rsidRPr="004B1B56">
        <w:rPr>
          <w:color w:val="000000"/>
          <w:sz w:val="28"/>
          <w:szCs w:val="28"/>
          <w:highlight w:val="yellow"/>
        </w:rPr>
        <w:t>It is not a break of Anonymity to use or sign your last name</w:t>
      </w:r>
      <w:r w:rsidR="00F74C2B" w:rsidRPr="00C97FC8">
        <w:rPr>
          <w:color w:val="000000"/>
          <w:sz w:val="28"/>
          <w:szCs w:val="28"/>
        </w:rPr>
        <w:t xml:space="preserve"> on </w:t>
      </w:r>
      <w:proofErr w:type="gramStart"/>
      <w:r w:rsidR="00F74C2B" w:rsidRPr="00C97FC8">
        <w:rPr>
          <w:color w:val="000000"/>
          <w:sz w:val="28"/>
          <w:szCs w:val="28"/>
        </w:rPr>
        <w:t>documents  and</w:t>
      </w:r>
      <w:proofErr w:type="gramEnd"/>
      <w:r w:rsidR="00F74C2B" w:rsidRPr="00C97FC8">
        <w:rPr>
          <w:color w:val="000000"/>
          <w:sz w:val="28"/>
          <w:szCs w:val="28"/>
        </w:rPr>
        <w:t xml:space="preserve"> /or contracts necessary for doing business  with and/or for </w:t>
      </w:r>
      <w:proofErr w:type="spellStart"/>
      <w:r w:rsidR="00F74C2B" w:rsidRPr="00C97FC8">
        <w:rPr>
          <w:color w:val="000000"/>
          <w:sz w:val="28"/>
          <w:szCs w:val="28"/>
        </w:rPr>
        <w:t>CoDA</w:t>
      </w:r>
      <w:proofErr w:type="spellEnd"/>
      <w:r w:rsidR="00F74C2B" w:rsidRPr="00C97FC8">
        <w:rPr>
          <w:color w:val="000000"/>
          <w:sz w:val="28"/>
          <w:szCs w:val="28"/>
        </w:rPr>
        <w:t xml:space="preserve">, </w:t>
      </w:r>
      <w:proofErr w:type="spellStart"/>
      <w:r w:rsidR="00F74C2B" w:rsidRPr="00C97FC8">
        <w:rPr>
          <w:color w:val="000000"/>
          <w:sz w:val="28"/>
          <w:szCs w:val="28"/>
        </w:rPr>
        <w:t>Inc</w:t>
      </w:r>
      <w:proofErr w:type="spellEnd"/>
      <w:r w:rsidR="00F74C2B" w:rsidRPr="00C97FC8">
        <w:rPr>
          <w:color w:val="000000"/>
          <w:sz w:val="28"/>
          <w:szCs w:val="28"/>
        </w:rPr>
        <w:t xml:space="preserve">, including protection of </w:t>
      </w:r>
      <w:proofErr w:type="spellStart"/>
      <w:r w:rsidR="00F74C2B" w:rsidRPr="00C97FC8">
        <w:rPr>
          <w:color w:val="000000"/>
          <w:sz w:val="28"/>
          <w:szCs w:val="28"/>
        </w:rPr>
        <w:t>CoDA’s</w:t>
      </w:r>
      <w:proofErr w:type="spellEnd"/>
      <w:r w:rsidR="00F74C2B" w:rsidRPr="00C97FC8">
        <w:rPr>
          <w:color w:val="000000"/>
          <w:sz w:val="28"/>
          <w:szCs w:val="28"/>
        </w:rPr>
        <w:t xml:space="preserve">  intellectual property rights.</w:t>
      </w:r>
      <w:r>
        <w:rPr>
          <w:color w:val="000000"/>
          <w:sz w:val="28"/>
          <w:szCs w:val="28"/>
        </w:rPr>
        <w:t>”</w:t>
      </w:r>
    </w:p>
    <w:p w:rsidR="00F74C2B" w:rsidRDefault="00F74C2B" w:rsidP="00F74C2B">
      <w:pPr>
        <w:rPr>
          <w:b/>
          <w:sz w:val="36"/>
          <w:szCs w:val="36"/>
        </w:rPr>
      </w:pPr>
      <w:r w:rsidRPr="002D2375">
        <w:rPr>
          <w:b/>
          <w:sz w:val="28"/>
          <w:szCs w:val="28"/>
        </w:rPr>
        <w:t>_________</w:t>
      </w:r>
      <w:r>
        <w:rPr>
          <w:b/>
          <w:sz w:val="36"/>
          <w:szCs w:val="36"/>
        </w:rPr>
        <w:t>_______________________________________</w:t>
      </w:r>
    </w:p>
    <w:p w:rsidR="00F74C2B" w:rsidRPr="00C97FC8" w:rsidRDefault="00F74C2B" w:rsidP="00F74C2B">
      <w:pPr>
        <w:rPr>
          <w:rFonts w:ascii="Arial" w:hAnsi="Arial" w:cs="Arial"/>
          <w:b/>
          <w:sz w:val="20"/>
          <w:szCs w:val="20"/>
        </w:rPr>
      </w:pPr>
      <w:r w:rsidRPr="00C97FC8">
        <w:rPr>
          <w:rFonts w:ascii="Arial" w:hAnsi="Arial" w:cs="Arial"/>
          <w:b/>
          <w:sz w:val="20"/>
          <w:szCs w:val="20"/>
        </w:rPr>
        <w:t xml:space="preserve">Intent: </w:t>
      </w:r>
    </w:p>
    <w:p w:rsidR="00F74C2B" w:rsidRPr="00C97FC8" w:rsidRDefault="00F74C2B" w:rsidP="00F74C2B">
      <w:pPr>
        <w:rPr>
          <w:rFonts w:ascii="Arial" w:hAnsi="Arial" w:cs="Arial"/>
          <w:b/>
          <w:sz w:val="20"/>
          <w:szCs w:val="20"/>
        </w:rPr>
      </w:pPr>
    </w:p>
    <w:p w:rsidR="00F74C2B" w:rsidRPr="00C97FC8" w:rsidRDefault="00F74C2B" w:rsidP="00F74C2B">
      <w:pPr>
        <w:rPr>
          <w:rFonts w:ascii="Arial" w:hAnsi="Arial" w:cs="Arial"/>
          <w:color w:val="000000"/>
          <w:sz w:val="20"/>
          <w:szCs w:val="20"/>
        </w:rPr>
      </w:pPr>
      <w:r w:rsidRPr="00C97FC8">
        <w:rPr>
          <w:rFonts w:ascii="Arial" w:hAnsi="Arial" w:cs="Arial"/>
          <w:color w:val="000000"/>
          <w:sz w:val="20"/>
          <w:szCs w:val="20"/>
        </w:rPr>
        <w:t>To reduce and eliminate controversy concerning anonymity and the use of and/</w:t>
      </w:r>
      <w:proofErr w:type="gramStart"/>
      <w:r w:rsidRPr="00C97FC8">
        <w:rPr>
          <w:rFonts w:ascii="Arial" w:hAnsi="Arial" w:cs="Arial"/>
          <w:color w:val="000000"/>
          <w:sz w:val="20"/>
          <w:szCs w:val="20"/>
        </w:rPr>
        <w:t>or  signing</w:t>
      </w:r>
      <w:proofErr w:type="gramEnd"/>
      <w:r w:rsidRPr="00C97FC8">
        <w:rPr>
          <w:rFonts w:ascii="Arial" w:hAnsi="Arial" w:cs="Arial"/>
          <w:color w:val="000000"/>
          <w:sz w:val="20"/>
          <w:szCs w:val="20"/>
        </w:rPr>
        <w:t xml:space="preserve"> of one’s last name when doing business with and/or for </w:t>
      </w:r>
      <w:proofErr w:type="spellStart"/>
      <w:r w:rsidRPr="00C97FC8">
        <w:rPr>
          <w:rFonts w:ascii="Arial" w:hAnsi="Arial" w:cs="Arial"/>
          <w:color w:val="000000"/>
          <w:sz w:val="20"/>
          <w:szCs w:val="20"/>
        </w:rPr>
        <w:t>CoDA</w:t>
      </w:r>
      <w:proofErr w:type="spellEnd"/>
      <w:r w:rsidRPr="00C97FC8">
        <w:rPr>
          <w:rFonts w:ascii="Arial" w:hAnsi="Arial" w:cs="Arial"/>
          <w:color w:val="000000"/>
          <w:sz w:val="20"/>
          <w:szCs w:val="20"/>
        </w:rPr>
        <w:t>, Inc.</w:t>
      </w:r>
    </w:p>
    <w:p w:rsidR="00F74C2B" w:rsidRPr="00C97FC8" w:rsidRDefault="00C97FC8" w:rsidP="00F74C2B">
      <w:pPr>
        <w:rPr>
          <w:rFonts w:ascii="Arial" w:hAnsi="Arial" w:cs="Arial"/>
          <w:color w:val="222222"/>
          <w:sz w:val="20"/>
          <w:szCs w:val="20"/>
          <w:shd w:val="clear" w:color="auto" w:fill="FFFFFF"/>
        </w:rPr>
      </w:pPr>
      <w:r>
        <w:rPr>
          <w:rFonts w:ascii="Arial" w:hAnsi="Arial" w:cs="Arial"/>
          <w:color w:val="222222"/>
          <w:sz w:val="20"/>
          <w:szCs w:val="20"/>
          <w:shd w:val="clear" w:color="auto" w:fill="FFFFFF"/>
        </w:rPr>
        <w:t>“</w:t>
      </w:r>
      <w:r w:rsidR="00F74C2B" w:rsidRPr="00C97FC8">
        <w:rPr>
          <w:rFonts w:ascii="Arial" w:hAnsi="Arial" w:cs="Arial"/>
          <w:color w:val="222222"/>
          <w:sz w:val="20"/>
          <w:szCs w:val="20"/>
          <w:shd w:val="clear" w:color="auto" w:fill="FFFFFF"/>
        </w:rPr>
        <w:t>Translation and publication are not Fellowship functions but, being business matters, are functions of Co-Dependents </w:t>
      </w:r>
      <w:r w:rsidR="00F74C2B" w:rsidRPr="00C97FC8">
        <w:rPr>
          <w:rStyle w:val="il"/>
          <w:rFonts w:ascii="Arial" w:hAnsi="Arial" w:cs="Arial"/>
          <w:color w:val="222222"/>
          <w:sz w:val="20"/>
          <w:szCs w:val="20"/>
          <w:shd w:val="clear" w:color="auto" w:fill="FFFFFF"/>
        </w:rPr>
        <w:t>Anonymous</w:t>
      </w:r>
      <w:r w:rsidR="00F74C2B" w:rsidRPr="00C97FC8">
        <w:rPr>
          <w:rFonts w:ascii="Arial" w:hAnsi="Arial" w:cs="Arial"/>
          <w:color w:val="222222"/>
          <w:sz w:val="20"/>
          <w:szCs w:val="20"/>
          <w:shd w:val="clear" w:color="auto" w:fill="FFFFFF"/>
        </w:rPr>
        <w:t>, Inc. (the Corporation) which performs those services for the sake of the Fellowship. Volunteer translators are doing service to the Fellowship by being agents of the Corporation and so must follow the constraints imposed by law on the Corporation.</w:t>
      </w:r>
      <w:r>
        <w:rPr>
          <w:rFonts w:ascii="Arial" w:hAnsi="Arial" w:cs="Arial"/>
          <w:color w:val="222222"/>
          <w:sz w:val="20"/>
          <w:szCs w:val="20"/>
          <w:shd w:val="clear" w:color="auto" w:fill="FFFFFF"/>
        </w:rPr>
        <w:t>”</w:t>
      </w:r>
      <w:r w:rsidR="00F74C2B" w:rsidRPr="00C97FC8">
        <w:rPr>
          <w:rFonts w:ascii="Arial" w:hAnsi="Arial" w:cs="Arial"/>
          <w:color w:val="222222"/>
          <w:sz w:val="20"/>
          <w:szCs w:val="20"/>
          <w:shd w:val="clear" w:color="auto" w:fill="FFFFFF"/>
        </w:rPr>
        <w:t xml:space="preserve">  </w:t>
      </w:r>
    </w:p>
    <w:p w:rsidR="00F74C2B" w:rsidRPr="00C97FC8" w:rsidRDefault="00F74C2B" w:rsidP="00F74C2B">
      <w:pPr>
        <w:rPr>
          <w:rFonts w:ascii="Arial" w:hAnsi="Arial" w:cs="Arial"/>
          <w:b/>
          <w:sz w:val="20"/>
          <w:szCs w:val="20"/>
        </w:rPr>
      </w:pPr>
      <w:r w:rsidRPr="00C97FC8">
        <w:rPr>
          <w:rFonts w:ascii="Arial" w:hAnsi="Arial" w:cs="Arial"/>
          <w:b/>
          <w:sz w:val="20"/>
          <w:szCs w:val="20"/>
        </w:rPr>
        <w:t>________________________________________________</w:t>
      </w:r>
    </w:p>
    <w:p w:rsidR="00F74C2B" w:rsidRPr="00C97FC8" w:rsidRDefault="00F74C2B" w:rsidP="00F74C2B">
      <w:pPr>
        <w:rPr>
          <w:rFonts w:ascii="Arial" w:hAnsi="Arial" w:cs="Arial"/>
          <w:b/>
          <w:sz w:val="20"/>
          <w:szCs w:val="20"/>
        </w:rPr>
      </w:pPr>
      <w:r w:rsidRPr="00C97FC8">
        <w:rPr>
          <w:rFonts w:ascii="Arial" w:hAnsi="Arial" w:cs="Arial"/>
          <w:b/>
          <w:sz w:val="20"/>
          <w:szCs w:val="20"/>
        </w:rPr>
        <w:t xml:space="preserve">Remarks: </w:t>
      </w:r>
    </w:p>
    <w:p w:rsidR="00F74C2B" w:rsidRPr="00C97FC8" w:rsidRDefault="00F74C2B" w:rsidP="00F74C2B">
      <w:pPr>
        <w:rPr>
          <w:rFonts w:ascii="Arial" w:hAnsi="Arial" w:cs="Arial"/>
          <w:sz w:val="20"/>
          <w:szCs w:val="20"/>
        </w:rPr>
      </w:pPr>
      <w:r w:rsidRPr="00C97FC8">
        <w:rPr>
          <w:rFonts w:ascii="Arial" w:hAnsi="Arial" w:cs="Arial"/>
          <w:sz w:val="20"/>
          <w:szCs w:val="20"/>
        </w:rPr>
        <w:t xml:space="preserve">This motion is being made because there are persons within the fellowship refusing to sign documentation necessary for maintaining </w:t>
      </w:r>
      <w:proofErr w:type="spellStart"/>
      <w:r w:rsidRPr="00C97FC8">
        <w:rPr>
          <w:rFonts w:ascii="Arial" w:hAnsi="Arial" w:cs="Arial"/>
          <w:sz w:val="20"/>
          <w:szCs w:val="20"/>
        </w:rPr>
        <w:t>CoDA</w:t>
      </w:r>
      <w:proofErr w:type="spellEnd"/>
      <w:r w:rsidRPr="00C97FC8">
        <w:rPr>
          <w:rFonts w:ascii="Arial" w:hAnsi="Arial" w:cs="Arial"/>
          <w:sz w:val="20"/>
          <w:szCs w:val="20"/>
        </w:rPr>
        <w:t xml:space="preserve">, </w:t>
      </w:r>
      <w:proofErr w:type="spellStart"/>
      <w:r w:rsidRPr="00C97FC8">
        <w:rPr>
          <w:rFonts w:ascii="Arial" w:hAnsi="Arial" w:cs="Arial"/>
          <w:sz w:val="20"/>
          <w:szCs w:val="20"/>
        </w:rPr>
        <w:t>Inc’s</w:t>
      </w:r>
      <w:proofErr w:type="spellEnd"/>
      <w:r w:rsidRPr="00C97FC8">
        <w:rPr>
          <w:rFonts w:ascii="Arial" w:hAnsi="Arial" w:cs="Arial"/>
          <w:sz w:val="20"/>
          <w:szCs w:val="20"/>
        </w:rPr>
        <w:t xml:space="preserve"> worldwide intellectual property rights citing anonymity as their reason.</w:t>
      </w:r>
    </w:p>
    <w:p w:rsidR="00F74C2B" w:rsidRPr="00C97FC8" w:rsidRDefault="00F74C2B" w:rsidP="00F74C2B">
      <w:pPr>
        <w:rPr>
          <w:rFonts w:ascii="Arial" w:hAnsi="Arial" w:cs="Arial"/>
          <w:b/>
          <w:sz w:val="20"/>
          <w:szCs w:val="20"/>
        </w:rPr>
      </w:pPr>
      <w:r w:rsidRPr="00C97FC8">
        <w:rPr>
          <w:rFonts w:ascii="Arial" w:hAnsi="Arial" w:cs="Arial"/>
          <w:b/>
          <w:sz w:val="20"/>
          <w:szCs w:val="20"/>
        </w:rPr>
        <w:t>Supporting References from other 12 step fellowships</w:t>
      </w:r>
    </w:p>
    <w:p w:rsidR="00F74C2B" w:rsidRPr="00C97FC8" w:rsidRDefault="00F74C2B" w:rsidP="00F74C2B">
      <w:pPr>
        <w:rPr>
          <w:rFonts w:ascii="Arial" w:hAnsi="Arial" w:cs="Arial"/>
          <w:sz w:val="20"/>
          <w:szCs w:val="20"/>
          <w:u w:val="single"/>
        </w:rPr>
      </w:pPr>
      <w:r w:rsidRPr="00C97FC8">
        <w:rPr>
          <w:rFonts w:ascii="Arial" w:hAnsi="Arial" w:cs="Arial"/>
          <w:sz w:val="20"/>
          <w:szCs w:val="20"/>
          <w:u w:val="single"/>
        </w:rPr>
        <w:t xml:space="preserve">From Overeaters Anonymous </w:t>
      </w:r>
    </w:p>
    <w:p w:rsidR="00F74C2B" w:rsidRPr="00C97FC8" w:rsidRDefault="00F74C2B" w:rsidP="00CE28D7">
      <w:pPr>
        <w:pStyle w:val="NormalWeb"/>
        <w:spacing w:before="0" w:beforeAutospacing="0" w:after="0" w:afterAutospacing="0"/>
        <w:ind w:left="720"/>
        <w:rPr>
          <w:rFonts w:ascii="Arial" w:hAnsi="Arial" w:cs="Arial"/>
          <w:sz w:val="20"/>
          <w:szCs w:val="20"/>
        </w:rPr>
      </w:pPr>
      <w:r w:rsidRPr="00C97FC8">
        <w:rPr>
          <w:rFonts w:ascii="Arial" w:hAnsi="Arial" w:cs="Arial"/>
          <w:color w:val="000000"/>
          <w:sz w:val="20"/>
          <w:szCs w:val="20"/>
        </w:rPr>
        <w:lastRenderedPageBreak/>
        <w:t>OA - from their eleventh tradition in T</w:t>
      </w:r>
      <w:r w:rsidRPr="00C97FC8">
        <w:rPr>
          <w:rFonts w:ascii="Arial" w:hAnsi="Arial" w:cs="Arial"/>
          <w:color w:val="000000"/>
          <w:sz w:val="20"/>
          <w:szCs w:val="20"/>
          <w:u w:val="single"/>
        </w:rPr>
        <w:t>he Twelve Steps and Twelve Traditions of Overeaters Anonymous</w:t>
      </w:r>
      <w:r w:rsidRPr="00C97FC8">
        <w:rPr>
          <w:rFonts w:ascii="Arial" w:hAnsi="Arial" w:cs="Arial"/>
          <w:color w:val="000000"/>
          <w:sz w:val="20"/>
          <w:szCs w:val="20"/>
        </w:rPr>
        <w:t xml:space="preserve"> (C) - page 165 -</w:t>
      </w:r>
    </w:p>
    <w:p w:rsidR="00F74C2B" w:rsidRPr="00C97FC8" w:rsidRDefault="00F74C2B" w:rsidP="00CE28D7">
      <w:pPr>
        <w:pStyle w:val="NormalWeb"/>
        <w:spacing w:before="0" w:beforeAutospacing="0" w:after="0" w:afterAutospacing="0"/>
        <w:ind w:left="1440"/>
        <w:rPr>
          <w:rFonts w:ascii="Arial" w:hAnsi="Arial" w:cs="Arial"/>
          <w:sz w:val="20"/>
          <w:szCs w:val="20"/>
        </w:rPr>
      </w:pPr>
      <w:r w:rsidRPr="00C97FC8">
        <w:rPr>
          <w:rFonts w:ascii="Arial" w:hAnsi="Arial" w:cs="Arial"/>
          <w:color w:val="000000"/>
          <w:sz w:val="20"/>
          <w:szCs w:val="20"/>
        </w:rPr>
        <w:t xml:space="preserve"> "Anonymity is not the same thing as secrecy.  As OA's pamphlet </w:t>
      </w:r>
      <w:r w:rsidRPr="00C97FC8">
        <w:rPr>
          <w:rFonts w:ascii="Arial" w:hAnsi="Arial" w:cs="Arial"/>
          <w:i/>
          <w:iCs/>
          <w:color w:val="000000"/>
          <w:sz w:val="20"/>
          <w:szCs w:val="20"/>
        </w:rPr>
        <w:t>The Tools of Recovery</w:t>
      </w:r>
      <w:r w:rsidRPr="00C97FC8">
        <w:rPr>
          <w:rFonts w:ascii="Arial" w:hAnsi="Arial" w:cs="Arial"/>
          <w:color w:val="000000"/>
          <w:sz w:val="20"/>
          <w:szCs w:val="20"/>
        </w:rPr>
        <w:t xml:space="preserve"> says </w:t>
      </w:r>
      <w:r w:rsidRPr="00C97FC8">
        <w:rPr>
          <w:rFonts w:ascii="Arial" w:hAnsi="Arial" w:cs="Arial"/>
          <w:bCs/>
          <w:color w:val="000000"/>
          <w:sz w:val="20"/>
          <w:szCs w:val="20"/>
        </w:rPr>
        <w:t>"It is not a break of anonymity to use our full names within our group or OA service bodies."</w:t>
      </w:r>
      <w:r w:rsidRPr="00C97FC8">
        <w:rPr>
          <w:rFonts w:ascii="Arial" w:hAnsi="Arial" w:cs="Arial"/>
          <w:b/>
          <w:bCs/>
          <w:color w:val="000000"/>
          <w:sz w:val="20"/>
          <w:szCs w:val="20"/>
        </w:rPr>
        <w:t xml:space="preserve">  </w:t>
      </w:r>
      <w:r w:rsidRPr="00C97FC8">
        <w:rPr>
          <w:rFonts w:ascii="Arial" w:hAnsi="Arial" w:cs="Arial"/>
          <w:color w:val="000000"/>
          <w:sz w:val="20"/>
          <w:szCs w:val="20"/>
        </w:rPr>
        <w:t> </w:t>
      </w:r>
    </w:p>
    <w:p w:rsidR="00F74C2B" w:rsidRPr="00C97FC8" w:rsidRDefault="00F74C2B" w:rsidP="00CE28D7">
      <w:pPr>
        <w:ind w:left="1440"/>
        <w:rPr>
          <w:rFonts w:ascii="Arial" w:hAnsi="Arial" w:cs="Arial"/>
          <w:color w:val="000000"/>
          <w:sz w:val="20"/>
          <w:szCs w:val="20"/>
        </w:rPr>
      </w:pPr>
      <w:r w:rsidRPr="00C97FC8">
        <w:rPr>
          <w:rFonts w:ascii="Arial" w:hAnsi="Arial" w:cs="Arial"/>
          <w:color w:val="000000"/>
          <w:sz w:val="20"/>
          <w:szCs w:val="20"/>
        </w:rPr>
        <w:t>footnoted #27:  </w:t>
      </w:r>
      <w:r w:rsidRPr="00C97FC8">
        <w:rPr>
          <w:rFonts w:ascii="Arial" w:hAnsi="Arial" w:cs="Arial"/>
          <w:i/>
          <w:iCs/>
          <w:color w:val="000000"/>
          <w:sz w:val="20"/>
          <w:szCs w:val="20"/>
        </w:rPr>
        <w:t xml:space="preserve">The Tools of Recovery </w:t>
      </w:r>
      <w:r w:rsidRPr="00C97FC8">
        <w:rPr>
          <w:rFonts w:ascii="Arial" w:hAnsi="Arial" w:cs="Arial"/>
          <w:color w:val="000000"/>
          <w:sz w:val="20"/>
          <w:szCs w:val="20"/>
        </w:rPr>
        <w:t>(Overeater's Anonymous, Inc., (C) 1981 ... 2011) p.6.</w:t>
      </w:r>
    </w:p>
    <w:p w:rsidR="00F74C2B" w:rsidRPr="00C97FC8" w:rsidRDefault="00F74C2B" w:rsidP="00F74C2B">
      <w:pPr>
        <w:rPr>
          <w:rFonts w:ascii="Arial" w:hAnsi="Arial" w:cs="Arial"/>
          <w:sz w:val="20"/>
          <w:szCs w:val="20"/>
          <w:u w:val="single"/>
        </w:rPr>
      </w:pPr>
      <w:r w:rsidRPr="00C97FC8">
        <w:rPr>
          <w:rFonts w:ascii="Arial" w:hAnsi="Arial" w:cs="Arial"/>
          <w:sz w:val="20"/>
          <w:szCs w:val="20"/>
          <w:u w:val="single"/>
        </w:rPr>
        <w:t>From the AA website:</w:t>
      </w:r>
    </w:p>
    <w:p w:rsidR="00F74C2B" w:rsidRPr="00C97FC8" w:rsidRDefault="00F74C2B" w:rsidP="00F74C2B">
      <w:pPr>
        <w:shd w:val="clear" w:color="auto" w:fill="FFFFFF"/>
        <w:ind w:left="720" w:right="720"/>
        <w:rPr>
          <w:rFonts w:ascii="Arial" w:eastAsia="Calibri" w:hAnsi="Arial" w:cs="Arial"/>
          <w:sz w:val="20"/>
          <w:szCs w:val="20"/>
          <w:shd w:val="clear" w:color="auto" w:fill="FFFFFF"/>
        </w:rPr>
      </w:pPr>
      <w:r w:rsidRPr="00C97FC8">
        <w:rPr>
          <w:rFonts w:ascii="Arial" w:eastAsia="Calibri" w:hAnsi="Arial" w:cs="Arial"/>
          <w:sz w:val="20"/>
          <w:szCs w:val="20"/>
          <w:shd w:val="clear" w:color="auto" w:fill="FFFFFF"/>
        </w:rPr>
        <w:t>“Also, an “Assignment of Copyright – Translator” agreement will be issued, to be signed by all parties who will work on the translation.”</w:t>
      </w:r>
    </w:p>
    <w:p w:rsidR="00F74C2B" w:rsidRPr="00C97FC8" w:rsidRDefault="00D95DE0" w:rsidP="00F74C2B">
      <w:pPr>
        <w:shd w:val="clear" w:color="auto" w:fill="FFFFFF"/>
        <w:ind w:left="720" w:right="720"/>
        <w:rPr>
          <w:rFonts w:ascii="Arial" w:hAnsi="Arial" w:cs="Arial"/>
          <w:color w:val="000000"/>
          <w:sz w:val="20"/>
          <w:szCs w:val="20"/>
        </w:rPr>
      </w:pPr>
      <w:hyperlink r:id="rId41" w:history="1">
        <w:r w:rsidR="00F74C2B" w:rsidRPr="00C97FC8">
          <w:rPr>
            <w:rFonts w:ascii="Arial" w:hAnsi="Arial" w:cs="Arial"/>
            <w:color w:val="0000FF"/>
            <w:sz w:val="20"/>
            <w:szCs w:val="20"/>
            <w:u w:val="single"/>
          </w:rPr>
          <w:t>https://www.aa.org/pages/en_us/intellectual-property-policies</w:t>
        </w:r>
      </w:hyperlink>
      <w:r w:rsidR="00F74C2B" w:rsidRPr="00C97FC8">
        <w:rPr>
          <w:rFonts w:ascii="Arial" w:hAnsi="Arial" w:cs="Arial"/>
          <w:color w:val="000000"/>
          <w:sz w:val="20"/>
          <w:szCs w:val="20"/>
        </w:rPr>
        <w:t xml:space="preserve"> </w:t>
      </w:r>
    </w:p>
    <w:p w:rsidR="00F74C2B" w:rsidRPr="00C97FC8" w:rsidRDefault="00F74C2B" w:rsidP="00F74C2B">
      <w:pPr>
        <w:shd w:val="clear" w:color="auto" w:fill="FFFFFF"/>
        <w:rPr>
          <w:rFonts w:ascii="Arial" w:hAnsi="Arial" w:cs="Arial"/>
          <w:sz w:val="20"/>
          <w:szCs w:val="20"/>
        </w:rPr>
      </w:pPr>
      <w:r w:rsidRPr="00C97FC8">
        <w:rPr>
          <w:rFonts w:ascii="Arial" w:hAnsi="Arial" w:cs="Arial"/>
          <w:color w:val="000000"/>
          <w:sz w:val="20"/>
          <w:szCs w:val="20"/>
          <w:u w:val="single"/>
        </w:rPr>
        <w:t xml:space="preserve">From </w:t>
      </w:r>
      <w:r w:rsidRPr="00C97FC8">
        <w:rPr>
          <w:rFonts w:ascii="Arial" w:hAnsi="Arial" w:cs="Arial"/>
          <w:sz w:val="20"/>
          <w:szCs w:val="20"/>
          <w:u w:val="single"/>
        </w:rPr>
        <w:t>David Rosen, Publishing Director, A.A. World Services, Inc</w:t>
      </w:r>
      <w:r w:rsidRPr="00C97FC8">
        <w:rPr>
          <w:rFonts w:ascii="Arial" w:hAnsi="Arial" w:cs="Arial"/>
          <w:sz w:val="20"/>
          <w:szCs w:val="20"/>
        </w:rPr>
        <w:t>. in response to a query from the Translation Management Committee:</w:t>
      </w:r>
    </w:p>
    <w:p w:rsidR="00F74C2B" w:rsidRPr="00C97FC8" w:rsidRDefault="00F74C2B" w:rsidP="00F74C2B">
      <w:pPr>
        <w:shd w:val="clear" w:color="auto" w:fill="FFFFFF"/>
        <w:ind w:left="720" w:right="720"/>
        <w:rPr>
          <w:rFonts w:ascii="Arial" w:hAnsi="Arial" w:cs="Arial"/>
          <w:color w:val="222222"/>
          <w:sz w:val="20"/>
          <w:szCs w:val="20"/>
        </w:rPr>
      </w:pPr>
      <w:r w:rsidRPr="00C97FC8">
        <w:rPr>
          <w:rFonts w:ascii="Arial" w:hAnsi="Arial" w:cs="Arial"/>
          <w:color w:val="222222"/>
          <w:sz w:val="20"/>
          <w:szCs w:val="20"/>
        </w:rPr>
        <w:t>“I am able to share the following from our experience culled from staff services assignments and our Publishing Department employees in the office:</w:t>
      </w:r>
    </w:p>
    <w:p w:rsidR="00F74C2B" w:rsidRPr="00C97FC8" w:rsidRDefault="00F74C2B" w:rsidP="00F74C2B">
      <w:pPr>
        <w:shd w:val="clear" w:color="auto" w:fill="FFFFFF"/>
        <w:ind w:left="720" w:right="720"/>
        <w:rPr>
          <w:rFonts w:ascii="Arial" w:hAnsi="Arial" w:cs="Arial"/>
          <w:color w:val="222222"/>
          <w:sz w:val="20"/>
          <w:szCs w:val="20"/>
        </w:rPr>
      </w:pPr>
    </w:p>
    <w:p w:rsidR="00F74C2B" w:rsidRPr="00C97FC8" w:rsidRDefault="00F74C2B" w:rsidP="00F74C2B">
      <w:pPr>
        <w:shd w:val="clear" w:color="auto" w:fill="FFFFFF"/>
        <w:ind w:left="720" w:right="720"/>
        <w:rPr>
          <w:rFonts w:ascii="Arial" w:hAnsi="Arial" w:cs="Arial"/>
          <w:color w:val="222222"/>
          <w:sz w:val="20"/>
          <w:szCs w:val="20"/>
        </w:rPr>
      </w:pPr>
      <w:r w:rsidRPr="00C97FC8">
        <w:rPr>
          <w:rFonts w:ascii="Arial" w:hAnsi="Arial" w:cs="Arial"/>
          <w:color w:val="222222"/>
          <w:sz w:val="20"/>
          <w:szCs w:val="20"/>
        </w:rPr>
        <w:t>A.A.’s Tradition of anonymity suggests that we maintain personal anonymity in public media.  It is our understanding that contracts would not fall under A.A.’s general understanding of public media. </w:t>
      </w:r>
    </w:p>
    <w:p w:rsidR="00F74C2B" w:rsidRPr="00C97FC8" w:rsidRDefault="00F74C2B" w:rsidP="00F74C2B">
      <w:pPr>
        <w:shd w:val="clear" w:color="auto" w:fill="FFFFFF"/>
        <w:ind w:left="720" w:right="720"/>
        <w:rPr>
          <w:rFonts w:ascii="Arial" w:hAnsi="Arial" w:cs="Arial"/>
          <w:color w:val="222222"/>
          <w:sz w:val="20"/>
          <w:szCs w:val="20"/>
        </w:rPr>
      </w:pPr>
      <w:r w:rsidRPr="00C97FC8">
        <w:rPr>
          <w:rFonts w:ascii="Arial" w:hAnsi="Arial" w:cs="Arial"/>
          <w:color w:val="222222"/>
          <w:sz w:val="20"/>
          <w:szCs w:val="20"/>
        </w:rPr>
        <w:t>In the course of carrying out our responsibilities, it is not unusual for A.A. members to have to sign legal documents, such as incorporation papers, tax returns, lease and rental agreements etc.  This is not considered contrary to the spirit of the Eleventh and Twelfth Traditions, although some members may not wish to sign such documents. </w:t>
      </w:r>
    </w:p>
    <w:p w:rsidR="00F74C2B" w:rsidRPr="00C97FC8" w:rsidRDefault="00F74C2B" w:rsidP="00F74C2B">
      <w:pPr>
        <w:shd w:val="clear" w:color="auto" w:fill="FFFFFF"/>
        <w:ind w:left="720" w:right="720"/>
        <w:jc w:val="both"/>
        <w:rPr>
          <w:rFonts w:ascii="Arial" w:hAnsi="Arial" w:cs="Arial"/>
          <w:color w:val="222222"/>
          <w:sz w:val="20"/>
          <w:szCs w:val="20"/>
        </w:rPr>
      </w:pPr>
      <w:r w:rsidRPr="00C97FC8">
        <w:rPr>
          <w:rFonts w:ascii="Arial" w:hAnsi="Arial" w:cs="Arial"/>
          <w:color w:val="222222"/>
          <w:sz w:val="20"/>
          <w:szCs w:val="20"/>
        </w:rPr>
        <w:t>The fact that a G.S.O. or A.A.W.S., Inc. employee signed a document does not identify that employee as a member of Alcoholics Anonymous. This office employs both A.A. members and non-A.A. members.</w:t>
      </w:r>
    </w:p>
    <w:p w:rsidR="00F74C2B" w:rsidRPr="00C97FC8" w:rsidRDefault="00F74C2B" w:rsidP="00F74C2B">
      <w:pPr>
        <w:shd w:val="clear" w:color="auto" w:fill="FFFFFF"/>
        <w:ind w:left="720" w:right="720"/>
        <w:rPr>
          <w:rFonts w:ascii="Arial" w:hAnsi="Arial" w:cs="Arial"/>
          <w:color w:val="222222"/>
          <w:sz w:val="20"/>
          <w:szCs w:val="20"/>
        </w:rPr>
      </w:pPr>
      <w:r w:rsidRPr="00C97FC8">
        <w:rPr>
          <w:rFonts w:ascii="Arial" w:hAnsi="Arial" w:cs="Arial"/>
          <w:color w:val="222222"/>
          <w:sz w:val="20"/>
          <w:szCs w:val="20"/>
        </w:rPr>
        <w:t>Nevertheless, some Fellowship members are not comfortable using their full names; only members who are willing to acknowledge their membership should be asked to sign documents.</w:t>
      </w:r>
    </w:p>
    <w:p w:rsidR="00F74C2B" w:rsidRPr="00C97FC8" w:rsidRDefault="00F74C2B" w:rsidP="00F74C2B">
      <w:pPr>
        <w:shd w:val="clear" w:color="auto" w:fill="FFFFFF"/>
        <w:ind w:left="720" w:right="720"/>
        <w:rPr>
          <w:rFonts w:ascii="Arial" w:hAnsi="Arial" w:cs="Arial"/>
          <w:color w:val="222222"/>
          <w:sz w:val="20"/>
          <w:szCs w:val="20"/>
        </w:rPr>
      </w:pPr>
      <w:r w:rsidRPr="00C97FC8">
        <w:rPr>
          <w:rFonts w:ascii="Arial" w:hAnsi="Arial" w:cs="Arial"/>
          <w:color w:val="222222"/>
          <w:sz w:val="20"/>
          <w:szCs w:val="20"/>
        </w:rPr>
        <w:t>In the routine course of the Publishing Department’s administration of Assignment of Copyright and other licensing agreements, we have not encountered difficulty in obtaining necessary signatures.”</w:t>
      </w:r>
    </w:p>
    <w:p w:rsidR="00CE28D7" w:rsidRDefault="00CE28D7" w:rsidP="00F74C2B">
      <w:pPr>
        <w:jc w:val="center"/>
      </w:pPr>
    </w:p>
    <w:p w:rsidR="00F74C2B" w:rsidRPr="00F74C2B" w:rsidRDefault="00F74C2B" w:rsidP="00F74C2B">
      <w:pPr>
        <w:jc w:val="center"/>
      </w:pPr>
      <w:r>
        <w:rPr>
          <w:noProof/>
        </w:rPr>
        <w:drawing>
          <wp:inline distT="0" distB="0" distL="0" distR="0">
            <wp:extent cx="1061720" cy="1061720"/>
            <wp:effectExtent l="0" t="0" r="5080" b="5080"/>
            <wp:docPr id="593422053" name="Picture 593422053"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F74C2B" w:rsidRPr="00F74C2B" w:rsidRDefault="00F74C2B" w:rsidP="00F74C2B">
      <w:pPr>
        <w:jc w:val="center"/>
      </w:pPr>
    </w:p>
    <w:p w:rsidR="00F74C2B" w:rsidRPr="00F74C2B" w:rsidRDefault="00F74C2B" w:rsidP="00F74C2B">
      <w:pPr>
        <w:rPr>
          <w:b/>
          <w:sz w:val="36"/>
        </w:rPr>
      </w:pPr>
      <w:r w:rsidRPr="00CE28D7">
        <w:rPr>
          <w:b/>
          <w:color w:val="0070C0"/>
          <w:sz w:val="36"/>
        </w:rPr>
        <w:t>Colombia</w:t>
      </w:r>
      <w:r w:rsidRPr="00F74C2B">
        <w:rPr>
          <w:b/>
          <w:sz w:val="36"/>
        </w:rPr>
        <w:t xml:space="preserve"> Voting Entities</w:t>
      </w:r>
      <w:r w:rsidR="00CE28D7">
        <w:rPr>
          <w:b/>
          <w:sz w:val="36"/>
        </w:rPr>
        <w:t xml:space="preserve"> #1</w:t>
      </w:r>
      <w:r w:rsidR="00CE28D7">
        <w:rPr>
          <w:b/>
          <w:sz w:val="36"/>
        </w:rPr>
        <w:tab/>
      </w:r>
      <w:r w:rsidRPr="00F74C2B">
        <w:rPr>
          <w:b/>
          <w:sz w:val="36"/>
        </w:rPr>
        <w:t xml:space="preserve"> </w:t>
      </w:r>
      <w:r w:rsidRPr="00CE28D7">
        <w:rPr>
          <w:sz w:val="28"/>
          <w:szCs w:val="28"/>
        </w:rPr>
        <w:t xml:space="preserve">Date:7/13/18  </w:t>
      </w:r>
    </w:p>
    <w:p w:rsidR="00CE28D7" w:rsidRDefault="00CE28D7" w:rsidP="00F74C2B">
      <w:pPr>
        <w:rPr>
          <w:b/>
          <w:sz w:val="36"/>
        </w:rPr>
      </w:pPr>
    </w:p>
    <w:p w:rsidR="00CE28D7" w:rsidRDefault="00CE28D7" w:rsidP="00F74C2B">
      <w:pPr>
        <w:rPr>
          <w:sz w:val="28"/>
          <w:szCs w:val="28"/>
        </w:rPr>
      </w:pPr>
      <w:r>
        <w:rPr>
          <w:sz w:val="28"/>
          <w:szCs w:val="28"/>
        </w:rPr>
        <w:t>Motion:</w:t>
      </w:r>
    </w:p>
    <w:p w:rsidR="00F74C2B" w:rsidRPr="00CE28D7" w:rsidRDefault="00F74C2B" w:rsidP="00F74C2B">
      <w:pPr>
        <w:rPr>
          <w:sz w:val="28"/>
          <w:szCs w:val="28"/>
        </w:rPr>
      </w:pPr>
      <w:r w:rsidRPr="00CE28D7">
        <w:rPr>
          <w:sz w:val="28"/>
          <w:szCs w:val="28"/>
        </w:rPr>
        <w:t xml:space="preserve">1.  That </w:t>
      </w:r>
      <w:r w:rsidRPr="004B1B56">
        <w:rPr>
          <w:sz w:val="28"/>
          <w:szCs w:val="28"/>
          <w:highlight w:val="yellow"/>
        </w:rPr>
        <w:t>in both versions of the Welcome the words “and/or other” be inserted between the word “family” and the word “system</w:t>
      </w:r>
      <w:r w:rsidRPr="00CE28D7">
        <w:rPr>
          <w:sz w:val="28"/>
          <w:szCs w:val="28"/>
        </w:rPr>
        <w:t>.”</w:t>
      </w:r>
    </w:p>
    <w:p w:rsidR="00F74C2B" w:rsidRPr="00CE28D7" w:rsidRDefault="00F74C2B" w:rsidP="00F74C2B">
      <w:pPr>
        <w:rPr>
          <w:sz w:val="28"/>
          <w:szCs w:val="28"/>
        </w:rPr>
      </w:pPr>
      <w:r w:rsidRPr="00CE28D7">
        <w:rPr>
          <w:sz w:val="28"/>
          <w:szCs w:val="28"/>
        </w:rPr>
        <w:t xml:space="preserve">2. That this change be implemented immediately in all versions of the Welcome on the web and be inserted into printed versions as they are reprinted. </w:t>
      </w:r>
    </w:p>
    <w:p w:rsidR="00F74C2B" w:rsidRPr="00CE28D7" w:rsidRDefault="00F74C2B" w:rsidP="00F74C2B">
      <w:pPr>
        <w:rPr>
          <w:sz w:val="28"/>
          <w:szCs w:val="28"/>
        </w:rPr>
      </w:pPr>
      <w:r w:rsidRPr="00CE28D7">
        <w:rPr>
          <w:sz w:val="28"/>
          <w:szCs w:val="28"/>
        </w:rPr>
        <w:lastRenderedPageBreak/>
        <w:t xml:space="preserve">3. That the present </w:t>
      </w:r>
      <w:proofErr w:type="gramStart"/>
      <w:r w:rsidRPr="00CE28D7">
        <w:rPr>
          <w:sz w:val="28"/>
          <w:szCs w:val="28"/>
        </w:rPr>
        <w:t>version of the long form of the Welcome continue</w:t>
      </w:r>
      <w:proofErr w:type="gramEnd"/>
      <w:r w:rsidRPr="00CE28D7">
        <w:rPr>
          <w:sz w:val="28"/>
          <w:szCs w:val="28"/>
        </w:rPr>
        <w:t xml:space="preserve"> to fulfill the requirement of being read at every meeting until meetings are able to make the change in their meeting documents. </w:t>
      </w:r>
    </w:p>
    <w:p w:rsidR="00F74C2B" w:rsidRPr="00F74C2B" w:rsidRDefault="00F74C2B" w:rsidP="00F74C2B">
      <w:pPr>
        <w:rPr>
          <w:b/>
          <w:sz w:val="36"/>
        </w:rPr>
      </w:pPr>
      <w:r w:rsidRPr="00F74C2B">
        <w:rPr>
          <w:b/>
          <w:sz w:val="36"/>
        </w:rPr>
        <w:t>________________________________________________</w:t>
      </w:r>
    </w:p>
    <w:p w:rsidR="00F74C2B" w:rsidRPr="00CE28D7" w:rsidRDefault="00F74C2B" w:rsidP="00F74C2B">
      <w:pPr>
        <w:rPr>
          <w:rFonts w:ascii="Arial" w:hAnsi="Arial" w:cs="Arial"/>
          <w:sz w:val="20"/>
          <w:szCs w:val="20"/>
        </w:rPr>
      </w:pPr>
      <w:r w:rsidRPr="00CE28D7">
        <w:rPr>
          <w:rFonts w:ascii="Arial" w:hAnsi="Arial" w:cs="Arial"/>
          <w:sz w:val="20"/>
          <w:szCs w:val="20"/>
        </w:rPr>
        <w:t xml:space="preserve">Intent: </w:t>
      </w:r>
    </w:p>
    <w:p w:rsidR="00F74C2B" w:rsidRPr="00CE28D7" w:rsidRDefault="00F74C2B" w:rsidP="00F74C2B">
      <w:pPr>
        <w:rPr>
          <w:rFonts w:ascii="Arial" w:hAnsi="Arial" w:cs="Arial"/>
          <w:sz w:val="20"/>
          <w:szCs w:val="20"/>
        </w:rPr>
      </w:pPr>
      <w:r w:rsidRPr="00CE28D7">
        <w:rPr>
          <w:rFonts w:ascii="Arial" w:hAnsi="Arial" w:cs="Arial"/>
          <w:sz w:val="20"/>
          <w:szCs w:val="20"/>
        </w:rPr>
        <w:t xml:space="preserve">1. Some of us who feel a need for </w:t>
      </w:r>
      <w:proofErr w:type="spellStart"/>
      <w:r w:rsidRPr="00CE28D7">
        <w:rPr>
          <w:rFonts w:ascii="Arial" w:hAnsi="Arial" w:cs="Arial"/>
          <w:sz w:val="20"/>
          <w:szCs w:val="20"/>
        </w:rPr>
        <w:t>CoDA</w:t>
      </w:r>
      <w:proofErr w:type="spellEnd"/>
      <w:r w:rsidRPr="00CE28D7">
        <w:rPr>
          <w:rFonts w:ascii="Arial" w:hAnsi="Arial" w:cs="Arial"/>
          <w:sz w:val="20"/>
          <w:szCs w:val="20"/>
        </w:rPr>
        <w:t xml:space="preserve"> may not come from families that are particularly dysfunctional, but we have been exposed to other dysfunctional systems that have contributed to our codependency. These may include sexism, racism, consumerism, cut-throat competition, and religious organizations and schools, among others. </w:t>
      </w:r>
    </w:p>
    <w:p w:rsidR="00F74C2B" w:rsidRPr="00CE28D7" w:rsidRDefault="00F74C2B" w:rsidP="00F74C2B">
      <w:pPr>
        <w:rPr>
          <w:rFonts w:ascii="Arial" w:hAnsi="Arial" w:cs="Arial"/>
          <w:sz w:val="20"/>
          <w:szCs w:val="20"/>
        </w:rPr>
      </w:pPr>
      <w:r w:rsidRPr="00CE28D7">
        <w:rPr>
          <w:rFonts w:ascii="Arial" w:hAnsi="Arial" w:cs="Arial"/>
          <w:sz w:val="20"/>
          <w:szCs w:val="20"/>
        </w:rPr>
        <w:t>2. The family may or may not also be a significant contributor. Indeed, for some, the family is a refuge from that dysfunction, so that suggesting that codependency is rooted only in the family may hinder recovery.</w:t>
      </w:r>
    </w:p>
    <w:p w:rsidR="00F74C2B" w:rsidRPr="00CE28D7" w:rsidRDefault="00F74C2B" w:rsidP="00F74C2B">
      <w:pPr>
        <w:rPr>
          <w:rFonts w:ascii="Arial" w:hAnsi="Arial" w:cs="Arial"/>
          <w:sz w:val="20"/>
          <w:szCs w:val="20"/>
        </w:rPr>
      </w:pPr>
      <w:r w:rsidRPr="00CE28D7">
        <w:rPr>
          <w:rFonts w:ascii="Arial" w:hAnsi="Arial" w:cs="Arial"/>
          <w:sz w:val="20"/>
          <w:szCs w:val="20"/>
        </w:rPr>
        <w:t xml:space="preserve">3. To make </w:t>
      </w:r>
      <w:proofErr w:type="spellStart"/>
      <w:r w:rsidRPr="00CE28D7">
        <w:rPr>
          <w:rFonts w:ascii="Arial" w:hAnsi="Arial" w:cs="Arial"/>
          <w:sz w:val="20"/>
          <w:szCs w:val="20"/>
        </w:rPr>
        <w:t>CoDA</w:t>
      </w:r>
      <w:proofErr w:type="spellEnd"/>
      <w:r w:rsidRPr="00CE28D7">
        <w:rPr>
          <w:rFonts w:ascii="Arial" w:hAnsi="Arial" w:cs="Arial"/>
          <w:sz w:val="20"/>
          <w:szCs w:val="20"/>
        </w:rPr>
        <w:t xml:space="preserve"> more welcoming to codependents who have experienced their families as refuges from societal dysfunctions such as racism, class discrimination, gender stratification or bullying. </w:t>
      </w:r>
    </w:p>
    <w:p w:rsidR="00F74C2B" w:rsidRPr="00CE28D7" w:rsidRDefault="00F74C2B" w:rsidP="00F74C2B">
      <w:pPr>
        <w:rPr>
          <w:rFonts w:ascii="Arial" w:hAnsi="Arial" w:cs="Arial"/>
          <w:sz w:val="20"/>
          <w:szCs w:val="20"/>
        </w:rPr>
      </w:pPr>
      <w:r w:rsidRPr="00CE28D7">
        <w:rPr>
          <w:rFonts w:ascii="Arial" w:hAnsi="Arial" w:cs="Arial"/>
          <w:sz w:val="20"/>
          <w:szCs w:val="20"/>
        </w:rPr>
        <w:t xml:space="preserve">4. To offer a basis for forgiveness and understanding of families whose dysfunction arises from societal influences. This is important for recovery for many. </w:t>
      </w:r>
    </w:p>
    <w:p w:rsidR="00F74C2B" w:rsidRPr="004B1B56" w:rsidRDefault="00F74C2B" w:rsidP="00F74C2B">
      <w:pPr>
        <w:rPr>
          <w:rFonts w:ascii="Arial" w:hAnsi="Arial" w:cs="Arial"/>
          <w:sz w:val="20"/>
          <w:szCs w:val="20"/>
          <w:u w:val="single"/>
        </w:rPr>
      </w:pPr>
    </w:p>
    <w:p w:rsidR="00F74C2B" w:rsidRPr="004B1B56" w:rsidRDefault="00F74C2B" w:rsidP="00F74C2B">
      <w:pPr>
        <w:rPr>
          <w:rFonts w:ascii="Arial" w:hAnsi="Arial" w:cs="Arial"/>
          <w:sz w:val="20"/>
          <w:szCs w:val="20"/>
        </w:rPr>
      </w:pPr>
      <w:r w:rsidRPr="004B1B56">
        <w:rPr>
          <w:rFonts w:ascii="Arial" w:hAnsi="Arial" w:cs="Arial"/>
          <w:sz w:val="20"/>
          <w:szCs w:val="20"/>
        </w:rPr>
        <w:t>Here are responses to some objections to the motion.</w:t>
      </w:r>
    </w:p>
    <w:p w:rsidR="00F74C2B" w:rsidRPr="004B1B56" w:rsidRDefault="00F74C2B" w:rsidP="00F74C2B">
      <w:pPr>
        <w:rPr>
          <w:rFonts w:ascii="Arial" w:hAnsi="Arial" w:cs="Arial"/>
          <w:sz w:val="20"/>
          <w:szCs w:val="20"/>
        </w:rPr>
      </w:pPr>
    </w:p>
    <w:p w:rsidR="00F74C2B" w:rsidRPr="004B1B56" w:rsidRDefault="00F74C2B" w:rsidP="00F74C2B">
      <w:pPr>
        <w:rPr>
          <w:rFonts w:ascii="Arial" w:hAnsi="Arial" w:cs="Arial"/>
          <w:sz w:val="20"/>
          <w:szCs w:val="20"/>
        </w:rPr>
      </w:pPr>
      <w:r w:rsidRPr="004B1B56">
        <w:rPr>
          <w:rFonts w:ascii="Arial" w:hAnsi="Arial" w:cs="Arial"/>
          <w:i/>
          <w:sz w:val="20"/>
          <w:szCs w:val="20"/>
        </w:rPr>
        <w:t>All dysfunction comes from the family.</w:t>
      </w:r>
      <w:r w:rsidRPr="004B1B56">
        <w:rPr>
          <w:rFonts w:ascii="Arial" w:hAnsi="Arial" w:cs="Arial"/>
          <w:sz w:val="20"/>
          <w:szCs w:val="20"/>
        </w:rPr>
        <w:t xml:space="preserve">  Even if that statement were universally true, it leaves open the possibility of the family itself being influenced by the larger society, which surely happens for some families at least. As codependence underlies so much addictive and compulsive behavior, so also can a society infect families with stress and dysfunction.</w:t>
      </w:r>
    </w:p>
    <w:p w:rsidR="00F74C2B" w:rsidRPr="004B1B56" w:rsidRDefault="00F74C2B" w:rsidP="00F74C2B">
      <w:pPr>
        <w:rPr>
          <w:rFonts w:ascii="Arial" w:hAnsi="Arial" w:cs="Arial"/>
          <w:sz w:val="20"/>
          <w:szCs w:val="20"/>
        </w:rPr>
      </w:pPr>
    </w:p>
    <w:p w:rsidR="00F74C2B" w:rsidRPr="004B1B56" w:rsidRDefault="00F74C2B" w:rsidP="00F74C2B">
      <w:pPr>
        <w:rPr>
          <w:rFonts w:ascii="Arial" w:hAnsi="Arial" w:cs="Arial"/>
          <w:sz w:val="20"/>
          <w:szCs w:val="20"/>
        </w:rPr>
      </w:pPr>
      <w:r w:rsidRPr="004B1B56">
        <w:rPr>
          <w:rFonts w:ascii="Arial" w:hAnsi="Arial" w:cs="Arial"/>
          <w:i/>
          <w:sz w:val="20"/>
          <w:szCs w:val="20"/>
        </w:rPr>
        <w:t>Adding the words would let the family off the hook.</w:t>
      </w:r>
      <w:r w:rsidRPr="004B1B56">
        <w:rPr>
          <w:rFonts w:ascii="Arial" w:hAnsi="Arial" w:cs="Arial"/>
          <w:sz w:val="20"/>
          <w:szCs w:val="20"/>
        </w:rPr>
        <w:t xml:space="preserve"> This objection was raised by one meeting in the process </w:t>
      </w:r>
      <w:proofErr w:type="gramStart"/>
      <w:r w:rsidRPr="004B1B56">
        <w:rPr>
          <w:rFonts w:ascii="Arial" w:hAnsi="Arial" w:cs="Arial"/>
          <w:sz w:val="20"/>
          <w:szCs w:val="20"/>
        </w:rPr>
        <w:t>of  voting</w:t>
      </w:r>
      <w:proofErr w:type="gramEnd"/>
      <w:r w:rsidRPr="004B1B56">
        <w:rPr>
          <w:rFonts w:ascii="Arial" w:hAnsi="Arial" w:cs="Arial"/>
          <w:sz w:val="20"/>
          <w:szCs w:val="20"/>
        </w:rPr>
        <w:t xml:space="preserve"> at the intergroup level on the original proposal. This first proposal called for the insertion of simply “or other” between “family” and “system.” In an effort to accommodate that objection the present proposal was crafted. </w:t>
      </w:r>
    </w:p>
    <w:p w:rsidR="00F74C2B" w:rsidRPr="004B1B56" w:rsidRDefault="00F74C2B" w:rsidP="00F74C2B">
      <w:pPr>
        <w:rPr>
          <w:rFonts w:ascii="Arial" w:hAnsi="Arial" w:cs="Arial"/>
          <w:sz w:val="20"/>
          <w:szCs w:val="20"/>
        </w:rPr>
      </w:pPr>
    </w:p>
    <w:p w:rsidR="00F74C2B" w:rsidRPr="004B1B56" w:rsidRDefault="00F74C2B" w:rsidP="00F74C2B">
      <w:pPr>
        <w:rPr>
          <w:rFonts w:ascii="Arial" w:hAnsi="Arial" w:cs="Arial"/>
          <w:sz w:val="20"/>
          <w:szCs w:val="20"/>
        </w:rPr>
      </w:pPr>
      <w:r w:rsidRPr="004B1B56">
        <w:rPr>
          <w:rFonts w:ascii="Arial" w:hAnsi="Arial" w:cs="Arial"/>
          <w:i/>
          <w:sz w:val="20"/>
          <w:szCs w:val="20"/>
        </w:rPr>
        <w:t>The Welcome is a most basic document. We should not even consider changing it.</w:t>
      </w:r>
      <w:r w:rsidRPr="004B1B56">
        <w:rPr>
          <w:rFonts w:ascii="Arial" w:hAnsi="Arial" w:cs="Arial"/>
          <w:sz w:val="20"/>
          <w:szCs w:val="20"/>
        </w:rPr>
        <w:t xml:space="preserve"> This surely is a serious objection. Here are some responses.</w:t>
      </w:r>
    </w:p>
    <w:p w:rsidR="00F74C2B" w:rsidRPr="004B1B56" w:rsidRDefault="00F74C2B" w:rsidP="00F74C2B">
      <w:pPr>
        <w:ind w:left="720"/>
        <w:rPr>
          <w:rFonts w:ascii="Arial" w:hAnsi="Arial" w:cs="Arial"/>
          <w:sz w:val="20"/>
          <w:szCs w:val="20"/>
        </w:rPr>
      </w:pPr>
      <w:proofErr w:type="spellStart"/>
      <w:r w:rsidRPr="004B1B56">
        <w:rPr>
          <w:rFonts w:ascii="Arial" w:hAnsi="Arial" w:cs="Arial"/>
          <w:sz w:val="20"/>
          <w:szCs w:val="20"/>
        </w:rPr>
        <w:t>CoDA</w:t>
      </w:r>
      <w:proofErr w:type="spellEnd"/>
      <w:r w:rsidRPr="004B1B56">
        <w:rPr>
          <w:rFonts w:ascii="Arial" w:hAnsi="Arial" w:cs="Arial"/>
          <w:sz w:val="20"/>
          <w:szCs w:val="20"/>
        </w:rPr>
        <w:t xml:space="preserve"> and all our documents constitute a living program meant to evolve in service to suffering codependents as their needs evolve and as we advance in our understanding of our program through the guidance of our Higher Power.</w:t>
      </w:r>
    </w:p>
    <w:p w:rsidR="00F74C2B" w:rsidRPr="004B1B56" w:rsidRDefault="00F74C2B" w:rsidP="00F74C2B">
      <w:pPr>
        <w:ind w:left="720"/>
        <w:rPr>
          <w:rFonts w:ascii="Arial" w:hAnsi="Arial" w:cs="Arial"/>
          <w:sz w:val="20"/>
          <w:szCs w:val="20"/>
        </w:rPr>
      </w:pPr>
      <w:r w:rsidRPr="004B1B56">
        <w:rPr>
          <w:rFonts w:ascii="Arial" w:hAnsi="Arial" w:cs="Arial"/>
          <w:sz w:val="20"/>
          <w:szCs w:val="20"/>
        </w:rPr>
        <w:t xml:space="preserve">Change has been written into the very structure of </w:t>
      </w:r>
      <w:proofErr w:type="spellStart"/>
      <w:r w:rsidRPr="004B1B56">
        <w:rPr>
          <w:rFonts w:ascii="Arial" w:hAnsi="Arial" w:cs="Arial"/>
          <w:sz w:val="20"/>
          <w:szCs w:val="20"/>
        </w:rPr>
        <w:t>CoDA</w:t>
      </w:r>
      <w:proofErr w:type="spellEnd"/>
      <w:r w:rsidRPr="004B1B56">
        <w:rPr>
          <w:rFonts w:ascii="Arial" w:hAnsi="Arial" w:cs="Arial"/>
          <w:sz w:val="20"/>
          <w:szCs w:val="20"/>
        </w:rPr>
        <w:t xml:space="preserve"> through the establishment of the Service Structure Committee (SSC) charged with considering and presenting to Conference possible changes to foundation documents. </w:t>
      </w:r>
    </w:p>
    <w:p w:rsidR="00F74C2B" w:rsidRPr="004B1B56" w:rsidRDefault="00F74C2B" w:rsidP="00F74C2B">
      <w:pPr>
        <w:rPr>
          <w:rFonts w:ascii="Arial" w:hAnsi="Arial" w:cs="Arial"/>
          <w:sz w:val="20"/>
          <w:szCs w:val="20"/>
        </w:rPr>
      </w:pPr>
      <w:r w:rsidRPr="004B1B56">
        <w:rPr>
          <w:rFonts w:ascii="Arial" w:hAnsi="Arial" w:cs="Arial"/>
          <w:sz w:val="20"/>
          <w:szCs w:val="20"/>
        </w:rPr>
        <w:t xml:space="preserve">The proposed motion was assigned to a committee at CSC 2015 in accord with established procedure. Established procedure was ignored, however, by that committee not attempting contact with the PA Voting Entity before rejecting it and, also against procedure, sending it to the board. Informed of this action, the PA meetings overwhelmingly decided to have its delegates submit this to Conference, in accordance with guidelines on p. 54 of the Fellowship Service Manual.  </w:t>
      </w:r>
    </w:p>
    <w:p w:rsidR="00F74C2B" w:rsidRPr="004B1B56" w:rsidRDefault="00F74C2B" w:rsidP="00F74C2B">
      <w:pPr>
        <w:rPr>
          <w:rFonts w:ascii="Arial" w:hAnsi="Arial" w:cs="Arial"/>
          <w:sz w:val="20"/>
          <w:szCs w:val="20"/>
        </w:rPr>
      </w:pPr>
      <w:r w:rsidRPr="004B1B56">
        <w:rPr>
          <w:rFonts w:ascii="Arial" w:hAnsi="Arial" w:cs="Arial"/>
          <w:sz w:val="20"/>
          <w:szCs w:val="20"/>
        </w:rPr>
        <w:t xml:space="preserve">The motion was presented at CSC 2016 and voted down after very little discussion. The PA meetings, having themselves come to support the motion only after considerable discussion, instructed their delegate to present the motion again at CSC 2017 with the hope for more extensive discussion. This is the result of that mandate.  </w:t>
      </w:r>
    </w:p>
    <w:p w:rsidR="00F74C2B" w:rsidRPr="004B1B56" w:rsidRDefault="00F74C2B" w:rsidP="00F74C2B">
      <w:pPr>
        <w:rPr>
          <w:rFonts w:ascii="Arial" w:hAnsi="Arial" w:cs="Arial"/>
          <w:sz w:val="20"/>
          <w:szCs w:val="20"/>
        </w:rPr>
      </w:pPr>
      <w:r w:rsidRPr="004B1B56">
        <w:rPr>
          <w:rFonts w:ascii="Arial" w:hAnsi="Arial" w:cs="Arial"/>
          <w:sz w:val="20"/>
          <w:szCs w:val="20"/>
        </w:rPr>
        <w:t xml:space="preserve">Delegates from several voting entities strongly disagreed with the vote at CSC 2016 and one of the voting entities, Columbia, recently decided at their national assembly to join in this re-presentation of the motion. </w:t>
      </w:r>
    </w:p>
    <w:p w:rsidR="00F74C2B" w:rsidRPr="004B1B56" w:rsidRDefault="00F74C2B" w:rsidP="00F74C2B">
      <w:pPr>
        <w:rPr>
          <w:rFonts w:ascii="Arial" w:hAnsi="Arial" w:cs="Arial"/>
          <w:sz w:val="20"/>
          <w:szCs w:val="20"/>
        </w:rPr>
      </w:pPr>
      <w:proofErr w:type="spellStart"/>
      <w:r w:rsidRPr="004B1B56">
        <w:rPr>
          <w:rFonts w:ascii="Arial" w:hAnsi="Arial" w:cs="Arial"/>
          <w:sz w:val="20"/>
          <w:szCs w:val="20"/>
        </w:rPr>
        <w:t>CoDA</w:t>
      </w:r>
      <w:proofErr w:type="spellEnd"/>
      <w:r w:rsidRPr="004B1B56">
        <w:rPr>
          <w:rFonts w:ascii="Arial" w:hAnsi="Arial" w:cs="Arial"/>
          <w:sz w:val="20"/>
          <w:szCs w:val="20"/>
        </w:rPr>
        <w:t xml:space="preserve"> is an inverted pyramid with individual meetings, guided by a Higher Power, at the top. All other levels down to World Service committees exist to provide service to those meetings. Therefore, even foundational documents such as the Welcome are subject to Group Conscience from that top level of individual meetings. That Group Conscience is being implemented by first one, now two, Voting Entities, and presented for approval by the whole Fellowship at the </w:t>
      </w:r>
      <w:proofErr w:type="spellStart"/>
      <w:r w:rsidRPr="004B1B56">
        <w:rPr>
          <w:rFonts w:ascii="Arial" w:hAnsi="Arial" w:cs="Arial"/>
          <w:sz w:val="20"/>
          <w:szCs w:val="20"/>
        </w:rPr>
        <w:t>CoDA</w:t>
      </w:r>
      <w:proofErr w:type="spellEnd"/>
      <w:r w:rsidRPr="004B1B56">
        <w:rPr>
          <w:rFonts w:ascii="Arial" w:hAnsi="Arial" w:cs="Arial"/>
          <w:sz w:val="20"/>
          <w:szCs w:val="20"/>
        </w:rPr>
        <w:t xml:space="preserve"> Service Conference. </w:t>
      </w:r>
    </w:p>
    <w:p w:rsidR="00F74C2B" w:rsidRPr="004B1B56" w:rsidRDefault="00F74C2B" w:rsidP="00F74C2B">
      <w:pPr>
        <w:rPr>
          <w:rFonts w:ascii="Arial" w:hAnsi="Arial" w:cs="Arial"/>
          <w:sz w:val="20"/>
          <w:szCs w:val="20"/>
        </w:rPr>
      </w:pPr>
    </w:p>
    <w:p w:rsidR="00F74C2B" w:rsidRPr="004B1B56" w:rsidRDefault="00F74C2B" w:rsidP="00F74C2B">
      <w:pPr>
        <w:rPr>
          <w:rFonts w:ascii="Arial" w:hAnsi="Arial" w:cs="Arial"/>
          <w:sz w:val="20"/>
          <w:szCs w:val="20"/>
        </w:rPr>
      </w:pPr>
      <w:r w:rsidRPr="004B1B56">
        <w:rPr>
          <w:rFonts w:ascii="Arial" w:hAnsi="Arial" w:cs="Arial"/>
          <w:sz w:val="20"/>
          <w:szCs w:val="20"/>
        </w:rPr>
        <w:lastRenderedPageBreak/>
        <w:t xml:space="preserve">For clarification, here is the Welcome with the change proposed shown in </w:t>
      </w:r>
      <w:r w:rsidRPr="004B1B56">
        <w:rPr>
          <w:rFonts w:ascii="Arial" w:hAnsi="Arial" w:cs="Arial"/>
          <w:i/>
          <w:sz w:val="20"/>
          <w:szCs w:val="20"/>
        </w:rPr>
        <w:t>italics</w:t>
      </w:r>
      <w:r w:rsidRPr="004B1B56">
        <w:rPr>
          <w:rFonts w:ascii="Arial" w:hAnsi="Arial" w:cs="Arial"/>
          <w:sz w:val="20"/>
          <w:szCs w:val="20"/>
        </w:rPr>
        <w:t xml:space="preserve"> and </w:t>
      </w:r>
      <w:r w:rsidRPr="004B1B56">
        <w:rPr>
          <w:rFonts w:ascii="Arial" w:hAnsi="Arial" w:cs="Arial"/>
          <w:sz w:val="20"/>
          <w:szCs w:val="20"/>
          <w:u w:val="single"/>
        </w:rPr>
        <w:t>underlined</w:t>
      </w:r>
      <w:r w:rsidRPr="004B1B56">
        <w:rPr>
          <w:rFonts w:ascii="Arial" w:hAnsi="Arial" w:cs="Arial"/>
          <w:sz w:val="20"/>
          <w:szCs w:val="20"/>
        </w:rPr>
        <w:t>.</w:t>
      </w:r>
    </w:p>
    <w:p w:rsidR="00F74C2B" w:rsidRPr="004B1B56" w:rsidRDefault="00F74C2B" w:rsidP="00F74C2B">
      <w:pPr>
        <w:rPr>
          <w:rFonts w:ascii="Arial" w:hAnsi="Arial" w:cs="Arial"/>
          <w:sz w:val="20"/>
          <w:szCs w:val="20"/>
        </w:rPr>
      </w:pPr>
    </w:p>
    <w:p w:rsidR="00F74C2B" w:rsidRPr="004B1B56" w:rsidRDefault="00F74C2B" w:rsidP="00F74C2B">
      <w:pPr>
        <w:rPr>
          <w:rFonts w:ascii="Arial" w:hAnsi="Arial" w:cs="Arial"/>
          <w:sz w:val="20"/>
          <w:szCs w:val="20"/>
        </w:rPr>
      </w:pPr>
      <w:r w:rsidRPr="004B1B56">
        <w:rPr>
          <w:rFonts w:ascii="Arial" w:hAnsi="Arial" w:cs="Arial"/>
          <w:sz w:val="20"/>
          <w:szCs w:val="20"/>
        </w:rPr>
        <w:t xml:space="preserve">Short Form used in some </w:t>
      </w:r>
      <w:proofErr w:type="spellStart"/>
      <w:r w:rsidRPr="004B1B56">
        <w:rPr>
          <w:rFonts w:ascii="Arial" w:hAnsi="Arial" w:cs="Arial"/>
          <w:sz w:val="20"/>
          <w:szCs w:val="20"/>
        </w:rPr>
        <w:t>CoDA</w:t>
      </w:r>
      <w:proofErr w:type="spellEnd"/>
      <w:r w:rsidRPr="004B1B56">
        <w:rPr>
          <w:rFonts w:ascii="Arial" w:hAnsi="Arial" w:cs="Arial"/>
          <w:sz w:val="20"/>
          <w:szCs w:val="20"/>
        </w:rPr>
        <w:t xml:space="preserve"> publications:</w:t>
      </w:r>
    </w:p>
    <w:p w:rsidR="00F74C2B" w:rsidRPr="004B1B56" w:rsidRDefault="00F74C2B" w:rsidP="00F74C2B">
      <w:pPr>
        <w:rPr>
          <w:rFonts w:ascii="Arial" w:hAnsi="Arial" w:cs="Arial"/>
          <w:sz w:val="20"/>
          <w:szCs w:val="20"/>
        </w:rPr>
      </w:pPr>
      <w:r w:rsidRPr="004B1B56">
        <w:rPr>
          <w:rFonts w:ascii="Arial" w:hAnsi="Arial" w:cs="Arial"/>
          <w:sz w:val="20"/>
          <w:szCs w:val="20"/>
        </w:rPr>
        <w:t xml:space="preserve">Codependence is a deeply-rooted, compulsive behavior. It is born out of our sometimes moderately, sometimes extremely dysfunctional family </w:t>
      </w:r>
      <w:r w:rsidRPr="004B1B56">
        <w:rPr>
          <w:rFonts w:ascii="Arial" w:hAnsi="Arial" w:cs="Arial"/>
          <w:i/>
          <w:sz w:val="20"/>
          <w:szCs w:val="20"/>
          <w:u w:val="single"/>
        </w:rPr>
        <w:t>and/or</w:t>
      </w:r>
      <w:r w:rsidRPr="004B1B56">
        <w:rPr>
          <w:rFonts w:ascii="Arial" w:hAnsi="Arial" w:cs="Arial"/>
          <w:sz w:val="20"/>
          <w:szCs w:val="20"/>
        </w:rPr>
        <w:t xml:space="preserve"> other systems. We attempted to use others as our sole source of identity, value, </w:t>
      </w:r>
      <w:proofErr w:type="spellStart"/>
      <w:r w:rsidRPr="004B1B56">
        <w:rPr>
          <w:rFonts w:ascii="Arial" w:hAnsi="Arial" w:cs="Arial"/>
          <w:sz w:val="20"/>
          <w:szCs w:val="20"/>
        </w:rPr>
        <w:t>well being</w:t>
      </w:r>
      <w:proofErr w:type="spellEnd"/>
      <w:r w:rsidRPr="004B1B56">
        <w:rPr>
          <w:rFonts w:ascii="Arial" w:hAnsi="Arial" w:cs="Arial"/>
          <w:sz w:val="20"/>
          <w:szCs w:val="20"/>
        </w:rPr>
        <w:t>, and as a way of trying to restore our emotional losses. Our histories may include other powerful addictions which we have used to cope with our codependency.</w:t>
      </w:r>
    </w:p>
    <w:p w:rsidR="00F74C2B" w:rsidRPr="004B1B56" w:rsidRDefault="00F74C2B" w:rsidP="00F74C2B">
      <w:pPr>
        <w:rPr>
          <w:rFonts w:ascii="Arial" w:hAnsi="Arial" w:cs="Arial"/>
          <w:sz w:val="20"/>
          <w:szCs w:val="20"/>
        </w:rPr>
      </w:pPr>
    </w:p>
    <w:p w:rsidR="00F74C2B" w:rsidRPr="004B1B56" w:rsidRDefault="00F74C2B" w:rsidP="00F74C2B">
      <w:pPr>
        <w:rPr>
          <w:rFonts w:ascii="Arial" w:hAnsi="Arial" w:cs="Arial"/>
          <w:sz w:val="20"/>
          <w:szCs w:val="20"/>
        </w:rPr>
      </w:pPr>
      <w:r w:rsidRPr="004B1B56">
        <w:rPr>
          <w:rFonts w:ascii="Arial" w:hAnsi="Arial" w:cs="Arial"/>
          <w:sz w:val="20"/>
          <w:szCs w:val="20"/>
        </w:rPr>
        <w:t>Long Form used in other publications and required at all meetings:</w:t>
      </w:r>
    </w:p>
    <w:p w:rsidR="00F74C2B" w:rsidRPr="004B1B56" w:rsidRDefault="00F74C2B" w:rsidP="00F74C2B">
      <w:pPr>
        <w:rPr>
          <w:rFonts w:ascii="Arial" w:hAnsi="Arial" w:cs="Arial"/>
          <w:sz w:val="20"/>
          <w:szCs w:val="20"/>
        </w:rPr>
      </w:pPr>
      <w:r w:rsidRPr="004B1B56">
        <w:rPr>
          <w:rFonts w:ascii="Arial" w:hAnsi="Arial" w:cs="Arial"/>
          <w:sz w:val="20"/>
          <w:szCs w:val="20"/>
        </w:rPr>
        <w:t xml:space="preserve">Most of us have been searching for ways to overcome the dilemmas of the conflicts in our relationships and our childhoods. Many of us were raised in families where addictions existed - some of us were not. In either case, we have found in each of our lives that codependence is a most deeply rooted compulsive behavior and that it is born out of our sometimes moderately, sometimes extremely dysfunctional family </w:t>
      </w:r>
      <w:r w:rsidRPr="004B1B56">
        <w:rPr>
          <w:rFonts w:ascii="Arial" w:hAnsi="Arial" w:cs="Arial"/>
          <w:i/>
          <w:sz w:val="20"/>
          <w:szCs w:val="20"/>
          <w:u w:val="single"/>
        </w:rPr>
        <w:t>and/or</w:t>
      </w:r>
      <w:r w:rsidRPr="004B1B56">
        <w:rPr>
          <w:rFonts w:ascii="Arial" w:hAnsi="Arial" w:cs="Arial"/>
          <w:sz w:val="20"/>
          <w:szCs w:val="20"/>
        </w:rPr>
        <w:t xml:space="preserve"> other systems. We have each experienced in our own ways the painful trauma of the emptiness of our childhood and relationships throughout our lives.</w:t>
      </w:r>
    </w:p>
    <w:p w:rsidR="00F74C2B" w:rsidRPr="00A003DC" w:rsidRDefault="00F74C2B" w:rsidP="00F74C2B">
      <w:pPr>
        <w:jc w:val="center"/>
        <w:rPr>
          <w:b/>
          <w:sz w:val="36"/>
          <w:szCs w:val="36"/>
        </w:rPr>
      </w:pPr>
    </w:p>
    <w:p w:rsidR="00F74C2B" w:rsidRDefault="00F74C2B" w:rsidP="00F74C2B">
      <w:pPr>
        <w:rPr>
          <w:sz w:val="28"/>
          <w:szCs w:val="28"/>
        </w:rPr>
      </w:pPr>
      <w:r w:rsidRPr="00A003DC">
        <w:rPr>
          <w:b/>
          <w:sz w:val="36"/>
          <w:szCs w:val="36"/>
        </w:rPr>
        <w:t>Voting En</w:t>
      </w:r>
      <w:r>
        <w:rPr>
          <w:b/>
          <w:sz w:val="36"/>
          <w:szCs w:val="36"/>
        </w:rPr>
        <w:t xml:space="preserve">tity: </w:t>
      </w:r>
      <w:proofErr w:type="spellStart"/>
      <w:r w:rsidRPr="004B1B56">
        <w:rPr>
          <w:b/>
          <w:color w:val="0070C0"/>
          <w:sz w:val="36"/>
          <w:szCs w:val="36"/>
        </w:rPr>
        <w:t>CoDA</w:t>
      </w:r>
      <w:proofErr w:type="spellEnd"/>
      <w:r w:rsidRPr="004B1B56">
        <w:rPr>
          <w:b/>
          <w:color w:val="0070C0"/>
          <w:sz w:val="36"/>
          <w:szCs w:val="36"/>
        </w:rPr>
        <w:t xml:space="preserve"> Colombia</w:t>
      </w:r>
      <w:r w:rsidR="004B1B56">
        <w:rPr>
          <w:b/>
          <w:sz w:val="36"/>
          <w:szCs w:val="36"/>
        </w:rPr>
        <w:tab/>
      </w:r>
      <w:r w:rsidRPr="00A003DC">
        <w:rPr>
          <w:b/>
          <w:sz w:val="36"/>
          <w:szCs w:val="36"/>
        </w:rPr>
        <w:tab/>
      </w:r>
      <w:r w:rsidRPr="004B1B56">
        <w:rPr>
          <w:sz w:val="28"/>
          <w:szCs w:val="28"/>
        </w:rPr>
        <w:t xml:space="preserve">  Date: 19/07/2018</w:t>
      </w:r>
    </w:p>
    <w:p w:rsidR="004B1B56" w:rsidRPr="004B1B56" w:rsidRDefault="004B1B56" w:rsidP="00F74C2B">
      <w:pPr>
        <w:rPr>
          <w:b/>
          <w:sz w:val="28"/>
          <w:szCs w:val="28"/>
        </w:rPr>
      </w:pPr>
    </w:p>
    <w:p w:rsidR="00F74C2B" w:rsidRPr="004B1B56" w:rsidRDefault="00F74C2B" w:rsidP="00F74C2B">
      <w:pPr>
        <w:pBdr>
          <w:bottom w:val="single" w:sz="12" w:space="1" w:color="auto"/>
        </w:pBdr>
        <w:rPr>
          <w:b/>
          <w:bCs/>
          <w:sz w:val="28"/>
          <w:szCs w:val="28"/>
        </w:rPr>
      </w:pPr>
      <w:r w:rsidRPr="004B1B56">
        <w:rPr>
          <w:b/>
          <w:bCs/>
          <w:sz w:val="28"/>
          <w:szCs w:val="28"/>
        </w:rPr>
        <w:t xml:space="preserve">1) Voting Entity Issue background information: </w:t>
      </w:r>
    </w:p>
    <w:p w:rsidR="00F74C2B" w:rsidRPr="004B1B56" w:rsidRDefault="00F74C2B" w:rsidP="00F74C2B">
      <w:pPr>
        <w:pBdr>
          <w:bottom w:val="single" w:sz="12" w:space="1" w:color="auto"/>
        </w:pBdr>
        <w:rPr>
          <w:bCs/>
          <w:sz w:val="28"/>
          <w:szCs w:val="28"/>
        </w:rPr>
      </w:pPr>
      <w:r w:rsidRPr="004B1B56">
        <w:rPr>
          <w:bCs/>
          <w:sz w:val="28"/>
          <w:szCs w:val="28"/>
        </w:rPr>
        <w:t>Colombian Meetings have been using a pamphlet called “</w:t>
      </w:r>
      <w:proofErr w:type="spellStart"/>
      <w:r w:rsidRPr="004B1B56">
        <w:rPr>
          <w:bCs/>
          <w:sz w:val="28"/>
          <w:szCs w:val="28"/>
        </w:rPr>
        <w:t>Sentimientos</w:t>
      </w:r>
      <w:proofErr w:type="spellEnd"/>
      <w:r w:rsidRPr="004B1B56">
        <w:rPr>
          <w:bCs/>
          <w:sz w:val="28"/>
          <w:szCs w:val="28"/>
        </w:rPr>
        <w:t xml:space="preserve">” (“Feelings”) for several years. </w:t>
      </w:r>
    </w:p>
    <w:p w:rsidR="00F74C2B" w:rsidRPr="004B1B56" w:rsidRDefault="00F74C2B" w:rsidP="00F74C2B">
      <w:pPr>
        <w:pBdr>
          <w:bottom w:val="single" w:sz="12" w:space="1" w:color="auto"/>
        </w:pBdr>
        <w:rPr>
          <w:bCs/>
          <w:sz w:val="28"/>
          <w:szCs w:val="28"/>
        </w:rPr>
      </w:pPr>
      <w:r w:rsidRPr="004B1B56">
        <w:rPr>
          <w:bCs/>
          <w:sz w:val="28"/>
          <w:szCs w:val="28"/>
        </w:rPr>
        <w:t xml:space="preserve">This pamphlet is very useful for the newcomers and members in recovery because it has a list of feelings that helps the person to identify his/her feelings. It also has an introduction about how important is to feel and know how are we feeling. It starts with the question: “How are you feeling today?”  </w:t>
      </w:r>
    </w:p>
    <w:p w:rsidR="00F74C2B" w:rsidRPr="004B1B56" w:rsidRDefault="00F74C2B" w:rsidP="00F74C2B">
      <w:pPr>
        <w:rPr>
          <w:b/>
          <w:bCs/>
          <w:sz w:val="28"/>
          <w:szCs w:val="28"/>
        </w:rPr>
      </w:pPr>
      <w:r w:rsidRPr="004B1B56">
        <w:rPr>
          <w:b/>
          <w:bCs/>
          <w:sz w:val="28"/>
          <w:szCs w:val="28"/>
        </w:rPr>
        <w:t xml:space="preserve">2) What is the Issue (or concern): </w:t>
      </w:r>
    </w:p>
    <w:p w:rsidR="00F74C2B" w:rsidRPr="004B1B56" w:rsidRDefault="00F74C2B" w:rsidP="00F74C2B">
      <w:pPr>
        <w:rPr>
          <w:bCs/>
          <w:sz w:val="28"/>
          <w:szCs w:val="28"/>
        </w:rPr>
      </w:pPr>
      <w:r w:rsidRPr="004B1B56">
        <w:rPr>
          <w:bCs/>
          <w:sz w:val="28"/>
          <w:szCs w:val="28"/>
        </w:rPr>
        <w:t xml:space="preserve">We would like that this pamphlet becomes </w:t>
      </w:r>
      <w:proofErr w:type="spellStart"/>
      <w:r w:rsidRPr="004B1B56">
        <w:rPr>
          <w:bCs/>
          <w:sz w:val="28"/>
          <w:szCs w:val="28"/>
        </w:rPr>
        <w:t>CoDA</w:t>
      </w:r>
      <w:proofErr w:type="spellEnd"/>
      <w:r w:rsidRPr="004B1B56">
        <w:rPr>
          <w:bCs/>
          <w:sz w:val="28"/>
          <w:szCs w:val="28"/>
        </w:rPr>
        <w:t xml:space="preserve"> endorsed and official literature.</w:t>
      </w:r>
    </w:p>
    <w:p w:rsidR="00F74C2B" w:rsidRPr="004B1B56" w:rsidRDefault="00F74C2B" w:rsidP="00F74C2B">
      <w:pPr>
        <w:rPr>
          <w:b/>
          <w:bCs/>
          <w:sz w:val="28"/>
          <w:szCs w:val="28"/>
        </w:rPr>
      </w:pPr>
      <w:r w:rsidRPr="004B1B56">
        <w:rPr>
          <w:b/>
          <w:bCs/>
          <w:sz w:val="28"/>
          <w:szCs w:val="28"/>
        </w:rPr>
        <w:t xml:space="preserve">3) Suggested resolution for the issue:  </w:t>
      </w:r>
    </w:p>
    <w:p w:rsidR="00F74C2B" w:rsidRPr="004B1B56" w:rsidRDefault="00F74C2B" w:rsidP="00F74C2B">
      <w:pPr>
        <w:pBdr>
          <w:bottom w:val="single" w:sz="12" w:space="1" w:color="auto"/>
        </w:pBdr>
        <w:rPr>
          <w:sz w:val="28"/>
          <w:szCs w:val="28"/>
        </w:rPr>
      </w:pPr>
      <w:r w:rsidRPr="004B1B56">
        <w:rPr>
          <w:sz w:val="28"/>
          <w:szCs w:val="28"/>
        </w:rPr>
        <w:t>We would like to present this piece of literature at CSC for approval.</w:t>
      </w:r>
    </w:p>
    <w:p w:rsidR="00F74C2B" w:rsidRPr="004B1B56" w:rsidRDefault="00F74C2B" w:rsidP="00F74C2B">
      <w:pPr>
        <w:rPr>
          <w:b/>
          <w:bCs/>
          <w:sz w:val="28"/>
          <w:szCs w:val="28"/>
        </w:rPr>
      </w:pPr>
      <w:r w:rsidRPr="004B1B56">
        <w:rPr>
          <w:b/>
          <w:bCs/>
          <w:sz w:val="28"/>
          <w:szCs w:val="28"/>
        </w:rPr>
        <w:t>4) Remarks or additional information:</w:t>
      </w:r>
    </w:p>
    <w:p w:rsidR="00F74C2B" w:rsidRPr="004B1B56" w:rsidRDefault="00F74C2B" w:rsidP="00F74C2B">
      <w:pPr>
        <w:rPr>
          <w:sz w:val="28"/>
          <w:szCs w:val="28"/>
        </w:rPr>
      </w:pPr>
      <w:r w:rsidRPr="004B1B56">
        <w:rPr>
          <w:sz w:val="28"/>
          <w:szCs w:val="28"/>
        </w:rPr>
        <w:t xml:space="preserve">We do not know where or when was created this piece, but it would be very useful for the fellowship. </w:t>
      </w:r>
    </w:p>
    <w:p w:rsidR="00F74C2B" w:rsidRDefault="00F74C2B" w:rsidP="00F74C2B">
      <w:pPr>
        <w:rPr>
          <w:b/>
          <w:bCs/>
          <w:sz w:val="36"/>
          <w:szCs w:val="36"/>
        </w:rPr>
      </w:pPr>
    </w:p>
    <w:p w:rsidR="00873C77" w:rsidRPr="00873C77" w:rsidRDefault="00F74C2B" w:rsidP="005501DE">
      <w:pPr>
        <w:pStyle w:val="Heading4"/>
        <w:rPr>
          <w:rFonts w:eastAsia="Droid Sans Fallback" w:cs="FreeSans"/>
          <w:color w:val="00000A"/>
          <w:lang w:eastAsia="zh-CN" w:bidi="hi-IN"/>
        </w:rPr>
      </w:pPr>
      <w:r w:rsidRPr="00F74C2B">
        <w:object w:dxaOrig="12960" w:dyaOrig="7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351.3pt" o:ole="">
            <v:imagedata r:id="rId42" o:title=""/>
          </v:shape>
          <o:OLEObject Type="Embed" ProgID="Word.Document.12" ShapeID="_x0000_i1025" DrawAspect="Content" ObjectID="_1598131960" r:id="rId43">
            <o:FieldCodes>\s</o:FieldCodes>
          </o:OLEObject>
        </w:object>
      </w:r>
    </w:p>
    <w:p w:rsidR="00873C77" w:rsidRPr="00873C77" w:rsidRDefault="00873C77" w:rsidP="00873C77">
      <w:pPr>
        <w:widowControl w:val="0"/>
        <w:suppressAutoHyphens/>
        <w:spacing w:line="360" w:lineRule="atLeast"/>
        <w:jc w:val="center"/>
        <w:rPr>
          <w:rFonts w:eastAsia="Droid Sans Fallback" w:cs="FreeSans"/>
          <w:color w:val="00000A"/>
          <w:lang w:eastAsia="zh-CN" w:bidi="hi-IN"/>
        </w:rPr>
      </w:pPr>
    </w:p>
    <w:p w:rsidR="00873C77" w:rsidRPr="00873C77" w:rsidRDefault="00873C77" w:rsidP="00873C77">
      <w:pPr>
        <w:widowControl w:val="0"/>
        <w:suppressAutoHyphens/>
        <w:spacing w:line="360" w:lineRule="atLeast"/>
        <w:jc w:val="center"/>
        <w:rPr>
          <w:rFonts w:eastAsia="Droid Sans Fallback" w:cs="FreeSans"/>
          <w:color w:val="00000A"/>
          <w:lang w:eastAsia="zh-CN" w:bidi="hi-IN"/>
        </w:rPr>
      </w:pPr>
    </w:p>
    <w:p w:rsidR="00873C77" w:rsidRPr="00873C77" w:rsidRDefault="00873C77" w:rsidP="00873C77">
      <w:pPr>
        <w:widowControl w:val="0"/>
        <w:suppressAutoHyphens/>
        <w:spacing w:line="360" w:lineRule="atLeast"/>
        <w:jc w:val="center"/>
        <w:rPr>
          <w:rFonts w:eastAsia="Droid Sans Fallback" w:cs="FreeSans"/>
          <w:color w:val="00000A"/>
          <w:lang w:eastAsia="zh-CN" w:bidi="hi-IN"/>
        </w:rPr>
      </w:pPr>
    </w:p>
    <w:p w:rsidR="00873C77" w:rsidRPr="00873C77" w:rsidRDefault="005501DE" w:rsidP="00873C77">
      <w:pPr>
        <w:widowControl w:val="0"/>
        <w:suppressAutoHyphens/>
        <w:spacing w:line="360" w:lineRule="atLeast"/>
        <w:jc w:val="center"/>
        <w:rPr>
          <w:rFonts w:eastAsia="Droid Sans Fallback" w:cs="FreeSans"/>
          <w:color w:val="00000A"/>
          <w:lang w:eastAsia="zh-CN" w:bidi="hi-IN"/>
        </w:rPr>
      </w:pPr>
      <w:r>
        <w:rPr>
          <w:noProof/>
        </w:rPr>
        <w:drawing>
          <wp:inline distT="0" distB="0" distL="0" distR="0" wp14:anchorId="4313EA58" wp14:editId="6E11FF98">
            <wp:extent cx="1061720" cy="1061720"/>
            <wp:effectExtent l="0" t="0" r="5080" b="5080"/>
            <wp:docPr id="3" name="Picture 3" descr="cod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da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inline>
        </w:drawing>
      </w:r>
    </w:p>
    <w:p w:rsidR="00873C77" w:rsidRPr="00873C77" w:rsidRDefault="00873C77" w:rsidP="00873C77">
      <w:pPr>
        <w:widowControl w:val="0"/>
        <w:suppressAutoHyphens/>
        <w:spacing w:line="360" w:lineRule="atLeast"/>
        <w:jc w:val="center"/>
        <w:rPr>
          <w:rFonts w:eastAsia="Droid Sans Fallback" w:cs="FreeSans"/>
          <w:color w:val="00000A"/>
          <w:lang w:eastAsia="zh-CN" w:bidi="hi-IN"/>
        </w:rPr>
      </w:pPr>
    </w:p>
    <w:p w:rsidR="00873C77" w:rsidRPr="00873C77" w:rsidRDefault="00873C77" w:rsidP="00873C77">
      <w:pPr>
        <w:widowControl w:val="0"/>
        <w:suppressAutoHyphens/>
        <w:spacing w:line="288" w:lineRule="atLeast"/>
        <w:jc w:val="center"/>
        <w:rPr>
          <w:rFonts w:eastAsia="Droid Sans Fallback" w:cs="FreeSans"/>
          <w:color w:val="00000A"/>
          <w:sz w:val="28"/>
          <w:szCs w:val="28"/>
          <w:lang w:eastAsia="zh-CN" w:bidi="hi-IN"/>
        </w:rPr>
      </w:pPr>
    </w:p>
    <w:p w:rsidR="00873C77" w:rsidRPr="00873C77" w:rsidRDefault="00873C77" w:rsidP="00873C77">
      <w:pPr>
        <w:widowControl w:val="0"/>
        <w:suppressAutoHyphens/>
        <w:spacing w:line="288" w:lineRule="atLeast"/>
        <w:rPr>
          <w:rFonts w:eastAsia="Droid Sans Fallback" w:cs="FreeSans"/>
          <w:b/>
          <w:bCs/>
          <w:color w:val="00000A"/>
          <w:sz w:val="28"/>
          <w:szCs w:val="28"/>
          <w:lang w:eastAsia="zh-CN" w:bidi="hi-IN"/>
        </w:rPr>
      </w:pPr>
      <w:r w:rsidRPr="00873C77">
        <w:rPr>
          <w:rFonts w:eastAsia="Droid Sans Fallback" w:cs="FreeSans"/>
          <w:b/>
          <w:bCs/>
          <w:color w:val="00000A"/>
          <w:sz w:val="28"/>
          <w:szCs w:val="28"/>
          <w:lang w:eastAsia="zh-CN" w:bidi="hi-IN"/>
        </w:rPr>
        <w:t xml:space="preserve">Voting Entity: </w:t>
      </w:r>
      <w:r w:rsidRPr="005501DE">
        <w:rPr>
          <w:rFonts w:eastAsia="Droid Sans Fallback" w:cs="FreeSans"/>
          <w:b/>
          <w:bCs/>
          <w:color w:val="0070C0"/>
          <w:sz w:val="36"/>
          <w:szCs w:val="36"/>
          <w:lang w:eastAsia="zh-CN" w:bidi="hi-IN"/>
        </w:rPr>
        <w:t>Northern California</w:t>
      </w:r>
      <w:r w:rsidRPr="005501DE">
        <w:rPr>
          <w:rFonts w:eastAsia="Droid Sans Fallback" w:cs="FreeSans"/>
          <w:b/>
          <w:bCs/>
          <w:color w:val="0070C0"/>
          <w:sz w:val="36"/>
          <w:szCs w:val="36"/>
          <w:lang w:eastAsia="zh-CN" w:bidi="hi-IN"/>
        </w:rPr>
        <w:tab/>
      </w:r>
      <w:r w:rsidRPr="00873C77">
        <w:rPr>
          <w:rFonts w:eastAsia="Droid Sans Fallback" w:cs="FreeSans"/>
          <w:b/>
          <w:bCs/>
          <w:color w:val="00000A"/>
          <w:sz w:val="28"/>
          <w:szCs w:val="28"/>
          <w:lang w:eastAsia="zh-CN" w:bidi="hi-IN"/>
        </w:rPr>
        <w:tab/>
      </w:r>
      <w:r w:rsidRPr="00873C77">
        <w:rPr>
          <w:rFonts w:eastAsia="Droid Sans Fallback" w:cs="FreeSans"/>
          <w:b/>
          <w:bCs/>
          <w:color w:val="00000A"/>
          <w:sz w:val="28"/>
          <w:szCs w:val="28"/>
          <w:lang w:eastAsia="zh-CN" w:bidi="hi-IN"/>
        </w:rPr>
        <w:tab/>
      </w:r>
      <w:r w:rsidRPr="00873C77">
        <w:rPr>
          <w:rFonts w:eastAsia="Droid Sans Fallback" w:cs="FreeSans"/>
          <w:b/>
          <w:bCs/>
          <w:color w:val="00000A"/>
          <w:sz w:val="28"/>
          <w:szCs w:val="28"/>
          <w:lang w:eastAsia="zh-CN" w:bidi="hi-IN"/>
        </w:rPr>
        <w:tab/>
        <w:t>Date: Aug 7, 2018</w:t>
      </w:r>
    </w:p>
    <w:p w:rsidR="00873C77" w:rsidRPr="00873C77" w:rsidRDefault="00873C77" w:rsidP="005501DE">
      <w:pPr>
        <w:widowControl w:val="0"/>
        <w:suppressAutoHyphens/>
        <w:spacing w:line="288" w:lineRule="atLeast"/>
        <w:rPr>
          <w:rFonts w:eastAsia="Droid Sans Fallback" w:cs="FreeSans"/>
          <w:b/>
          <w:bCs/>
          <w:color w:val="00000A"/>
          <w:sz w:val="28"/>
          <w:szCs w:val="28"/>
          <w:lang w:eastAsia="zh-CN" w:bidi="hi-IN"/>
        </w:rPr>
      </w:pPr>
      <w:r w:rsidRPr="00873C77">
        <w:rPr>
          <w:rFonts w:eastAsia="Droid Sans Fallback" w:cs="FreeSans"/>
          <w:b/>
          <w:bCs/>
          <w:color w:val="00000A"/>
          <w:sz w:val="28"/>
          <w:szCs w:val="28"/>
          <w:lang w:eastAsia="zh-CN" w:bidi="hi-IN"/>
        </w:rPr>
        <w:t>Delegates: Jack S, Yvonne R</w:t>
      </w:r>
      <w:r w:rsidRPr="00873C77">
        <w:rPr>
          <w:rFonts w:eastAsia="Droid Sans Fallback" w:cs="FreeSans"/>
          <w:b/>
          <w:bCs/>
          <w:color w:val="00000A"/>
          <w:sz w:val="28"/>
          <w:szCs w:val="28"/>
          <w:lang w:eastAsia="zh-CN" w:bidi="hi-IN"/>
        </w:rPr>
        <w:tab/>
      </w:r>
      <w:r w:rsidRPr="00873C77">
        <w:rPr>
          <w:rFonts w:eastAsia="Droid Sans Fallback" w:cs="FreeSans"/>
          <w:b/>
          <w:bCs/>
          <w:color w:val="00000A"/>
          <w:sz w:val="28"/>
          <w:szCs w:val="28"/>
          <w:lang w:eastAsia="zh-CN" w:bidi="hi-IN"/>
        </w:rPr>
        <w:tab/>
      </w:r>
      <w:r w:rsidRPr="00873C77">
        <w:rPr>
          <w:rFonts w:eastAsia="Droid Sans Fallback" w:cs="FreeSans"/>
          <w:b/>
          <w:bCs/>
          <w:color w:val="00000A"/>
          <w:sz w:val="28"/>
          <w:szCs w:val="28"/>
          <w:lang w:eastAsia="zh-CN" w:bidi="hi-IN"/>
        </w:rPr>
        <w:tab/>
      </w:r>
      <w:r w:rsidRPr="00873C77">
        <w:rPr>
          <w:rFonts w:eastAsia="Droid Sans Fallback" w:cs="FreeSans"/>
          <w:b/>
          <w:bCs/>
          <w:color w:val="00000A"/>
          <w:sz w:val="28"/>
          <w:szCs w:val="28"/>
          <w:lang w:eastAsia="zh-CN" w:bidi="hi-IN"/>
        </w:rPr>
        <w:tab/>
      </w:r>
      <w:r w:rsidRPr="00873C77">
        <w:rPr>
          <w:rFonts w:eastAsia="Droid Sans Fallback" w:cs="FreeSans"/>
          <w:b/>
          <w:bCs/>
          <w:color w:val="00000A"/>
          <w:sz w:val="28"/>
          <w:szCs w:val="28"/>
          <w:lang w:eastAsia="zh-CN" w:bidi="hi-IN"/>
        </w:rPr>
        <w:tab/>
      </w:r>
    </w:p>
    <w:p w:rsidR="00873C77" w:rsidRPr="00873C77" w:rsidRDefault="00873C77" w:rsidP="00873C77">
      <w:pPr>
        <w:widowControl w:val="0"/>
        <w:suppressAutoHyphens/>
        <w:spacing w:line="288" w:lineRule="atLeast"/>
        <w:rPr>
          <w:rFonts w:eastAsia="Droid Sans Fallback" w:cs="FreeSans"/>
          <w:b/>
          <w:bCs/>
          <w:color w:val="00000A"/>
          <w:sz w:val="28"/>
          <w:szCs w:val="28"/>
          <w:lang w:eastAsia="zh-CN" w:bidi="hi-IN"/>
        </w:rPr>
      </w:pPr>
    </w:p>
    <w:p w:rsidR="00873C77" w:rsidRPr="00873C77" w:rsidRDefault="00873C77" w:rsidP="005501DE">
      <w:pPr>
        <w:widowControl w:val="0"/>
        <w:suppressAutoHyphens/>
        <w:rPr>
          <w:rFonts w:eastAsia="Droid Sans Fallback" w:cs="FreeSans"/>
          <w:b/>
          <w:bCs/>
          <w:color w:val="00000A"/>
          <w:sz w:val="28"/>
          <w:szCs w:val="28"/>
          <w:lang w:eastAsia="zh-CN" w:bidi="hi-IN"/>
        </w:rPr>
      </w:pPr>
      <w:r w:rsidRPr="00873C77">
        <w:rPr>
          <w:rFonts w:eastAsia="Droid Sans Fallback" w:cs="FreeSans"/>
          <w:b/>
          <w:bCs/>
          <w:color w:val="00000A"/>
          <w:sz w:val="28"/>
          <w:szCs w:val="28"/>
          <w:lang w:eastAsia="zh-CN" w:bidi="hi-IN"/>
        </w:rPr>
        <w:t>1) Voting Entity Issue background information:</w:t>
      </w:r>
    </w:p>
    <w:p w:rsidR="00873C77" w:rsidRPr="00873C77" w:rsidRDefault="00873C77" w:rsidP="005501DE">
      <w:pPr>
        <w:widowControl w:val="0"/>
        <w:suppressAutoHyphens/>
        <w:rPr>
          <w:rFonts w:eastAsia="Droid Sans Fallback" w:cs="FreeSans"/>
          <w:color w:val="00000A"/>
          <w:sz w:val="28"/>
          <w:szCs w:val="28"/>
          <w:lang w:eastAsia="zh-CN" w:bidi="hi-IN"/>
        </w:rPr>
      </w:pPr>
      <w:r w:rsidRPr="00873C77">
        <w:rPr>
          <w:rFonts w:eastAsia="Droid Sans Fallback" w:cs="FreeSans"/>
          <w:color w:val="00000A"/>
          <w:sz w:val="28"/>
          <w:szCs w:val="28"/>
          <w:lang w:eastAsia="zh-CN" w:bidi="hi-IN"/>
        </w:rPr>
        <w:t xml:space="preserve">The </w:t>
      </w:r>
      <w:proofErr w:type="spellStart"/>
      <w:r w:rsidRPr="00552BAB">
        <w:rPr>
          <w:rFonts w:eastAsia="Droid Sans Fallback" w:cs="FreeSans"/>
          <w:i/>
          <w:iCs/>
          <w:color w:val="00000A"/>
          <w:sz w:val="28"/>
          <w:szCs w:val="28"/>
          <w:highlight w:val="yellow"/>
          <w:lang w:eastAsia="zh-CN" w:bidi="hi-IN"/>
        </w:rPr>
        <w:t>The</w:t>
      </w:r>
      <w:proofErr w:type="spellEnd"/>
      <w:r w:rsidRPr="00552BAB">
        <w:rPr>
          <w:rFonts w:eastAsia="Droid Sans Fallback" w:cs="FreeSans"/>
          <w:i/>
          <w:iCs/>
          <w:color w:val="00000A"/>
          <w:sz w:val="28"/>
          <w:szCs w:val="28"/>
          <w:highlight w:val="yellow"/>
          <w:lang w:eastAsia="zh-CN" w:bidi="hi-IN"/>
        </w:rPr>
        <w:t xml:space="preserve"> Twelve Tips for Sponsors</w:t>
      </w:r>
      <w:r w:rsidRPr="00873C77">
        <w:rPr>
          <w:rFonts w:eastAsia="Droid Sans Fallback" w:cs="FreeSans"/>
          <w:i/>
          <w:iCs/>
          <w:color w:val="00000A"/>
          <w:sz w:val="28"/>
          <w:szCs w:val="28"/>
          <w:lang w:eastAsia="zh-CN" w:bidi="hi-IN"/>
        </w:rPr>
        <w:t xml:space="preserve"> </w:t>
      </w:r>
      <w:r w:rsidRPr="00873C77">
        <w:rPr>
          <w:rFonts w:eastAsia="Droid Sans Fallback" w:cs="FreeSans"/>
          <w:color w:val="00000A"/>
          <w:sz w:val="28"/>
          <w:szCs w:val="28"/>
          <w:lang w:eastAsia="zh-CN" w:bidi="hi-IN"/>
        </w:rPr>
        <w:t xml:space="preserve">has been on the </w:t>
      </w:r>
      <w:proofErr w:type="spellStart"/>
      <w:r w:rsidRPr="00873C77">
        <w:rPr>
          <w:rFonts w:eastAsia="Droid Sans Fallback" w:cs="FreeSans"/>
          <w:color w:val="00000A"/>
          <w:sz w:val="28"/>
          <w:szCs w:val="28"/>
          <w:lang w:eastAsia="zh-CN" w:bidi="hi-IN"/>
        </w:rPr>
        <w:t>NorCalCoDA</w:t>
      </w:r>
      <w:proofErr w:type="spellEnd"/>
      <w:r w:rsidRPr="00873C77">
        <w:rPr>
          <w:rFonts w:eastAsia="Droid Sans Fallback" w:cs="FreeSans"/>
          <w:color w:val="00000A"/>
          <w:sz w:val="28"/>
          <w:szCs w:val="28"/>
          <w:lang w:eastAsia="zh-CN" w:bidi="hi-IN"/>
        </w:rPr>
        <w:t xml:space="preserve"> website for several years and </w:t>
      </w:r>
      <w:proofErr w:type="spellStart"/>
      <w:r w:rsidRPr="00873C77">
        <w:rPr>
          <w:rFonts w:eastAsia="Droid Sans Fallback" w:cs="FreeSans"/>
          <w:color w:val="00000A"/>
          <w:sz w:val="28"/>
          <w:szCs w:val="28"/>
          <w:lang w:eastAsia="zh-CN" w:bidi="hi-IN"/>
        </w:rPr>
        <w:t>NorCalCoDA</w:t>
      </w:r>
      <w:proofErr w:type="spellEnd"/>
      <w:r w:rsidRPr="00873C77">
        <w:rPr>
          <w:rFonts w:eastAsia="Droid Sans Fallback" w:cs="FreeSans"/>
          <w:color w:val="00000A"/>
          <w:sz w:val="28"/>
          <w:szCs w:val="28"/>
          <w:lang w:eastAsia="zh-CN" w:bidi="hi-IN"/>
        </w:rPr>
        <w:t xml:space="preserve"> would like to share it with the Fellowship.  Their </w:t>
      </w:r>
      <w:r w:rsidRPr="00873C77">
        <w:rPr>
          <w:rFonts w:eastAsia="Droid Sans Fallback" w:cs="FreeSans"/>
          <w:color w:val="00000A"/>
          <w:sz w:val="28"/>
          <w:szCs w:val="28"/>
          <w:lang w:eastAsia="zh-CN" w:bidi="hi-IN"/>
        </w:rPr>
        <w:lastRenderedPageBreak/>
        <w:t>intent is to remind and offer guidance to sponsors and would-be sponsors, to work their own program while sponsoring.</w:t>
      </w:r>
    </w:p>
    <w:p w:rsidR="00873C77" w:rsidRPr="00873C77" w:rsidRDefault="00873C77" w:rsidP="005501DE">
      <w:pPr>
        <w:widowControl w:val="0"/>
        <w:suppressAutoHyphens/>
        <w:rPr>
          <w:rFonts w:eastAsia="Droid Sans Fallback" w:cs="FreeSans"/>
          <w:b/>
          <w:bCs/>
          <w:color w:val="00000A"/>
          <w:sz w:val="28"/>
          <w:szCs w:val="28"/>
          <w:lang w:eastAsia="zh-CN" w:bidi="hi-IN"/>
        </w:rPr>
      </w:pPr>
      <w:r w:rsidRPr="00873C77">
        <w:rPr>
          <w:rFonts w:eastAsia="Droid Sans Fallback" w:cs="FreeSans"/>
          <w:b/>
          <w:bCs/>
          <w:color w:val="00000A"/>
          <w:sz w:val="28"/>
          <w:szCs w:val="28"/>
          <w:lang w:eastAsia="zh-CN" w:bidi="hi-IN"/>
        </w:rPr>
        <w:t>2) What is the issue (or concern):</w:t>
      </w:r>
    </w:p>
    <w:p w:rsidR="00873C77" w:rsidRPr="00873C77" w:rsidRDefault="00873C77" w:rsidP="005501DE">
      <w:pPr>
        <w:widowControl w:val="0"/>
        <w:suppressAutoHyphens/>
        <w:rPr>
          <w:rFonts w:eastAsia="Droid Sans Fallback" w:cs="FreeSans"/>
          <w:color w:val="00000A"/>
          <w:sz w:val="28"/>
          <w:szCs w:val="28"/>
          <w:lang w:eastAsia="zh-CN" w:bidi="hi-IN"/>
        </w:rPr>
      </w:pPr>
      <w:proofErr w:type="spellStart"/>
      <w:r w:rsidRPr="00873C77">
        <w:rPr>
          <w:rFonts w:eastAsia="Droid Sans Fallback" w:cs="FreeSans"/>
          <w:color w:val="00000A"/>
          <w:sz w:val="28"/>
          <w:szCs w:val="28"/>
          <w:lang w:eastAsia="zh-CN" w:bidi="hi-IN"/>
        </w:rPr>
        <w:t>NorCalCoDA</w:t>
      </w:r>
      <w:proofErr w:type="spellEnd"/>
      <w:r w:rsidRPr="00873C77">
        <w:rPr>
          <w:rFonts w:eastAsia="Droid Sans Fallback" w:cs="FreeSans"/>
          <w:color w:val="00000A"/>
          <w:sz w:val="28"/>
          <w:szCs w:val="28"/>
          <w:lang w:eastAsia="zh-CN" w:bidi="hi-IN"/>
        </w:rPr>
        <w:t xml:space="preserve"> would like to make </w:t>
      </w:r>
      <w:r w:rsidRPr="00873C77">
        <w:rPr>
          <w:rFonts w:eastAsia="Droid Sans Fallback" w:cs="FreeSans"/>
          <w:i/>
          <w:iCs/>
          <w:color w:val="00000A"/>
          <w:sz w:val="28"/>
          <w:szCs w:val="28"/>
          <w:lang w:eastAsia="zh-CN" w:bidi="hi-IN"/>
        </w:rPr>
        <w:t>The Twelve Tips for Sponsors</w:t>
      </w:r>
      <w:r w:rsidRPr="00873C77">
        <w:rPr>
          <w:rFonts w:eastAsia="Droid Sans Fallback" w:cs="FreeSans"/>
          <w:color w:val="00000A"/>
          <w:sz w:val="28"/>
          <w:szCs w:val="28"/>
          <w:lang w:eastAsia="zh-CN" w:bidi="hi-IN"/>
        </w:rPr>
        <w:t xml:space="preserve"> available as </w:t>
      </w:r>
      <w:proofErr w:type="spellStart"/>
      <w:r w:rsidRPr="00873C77">
        <w:rPr>
          <w:rFonts w:eastAsia="Droid Sans Fallback" w:cs="FreeSans"/>
          <w:color w:val="00000A"/>
          <w:sz w:val="28"/>
          <w:szCs w:val="28"/>
          <w:lang w:eastAsia="zh-CN" w:bidi="hi-IN"/>
        </w:rPr>
        <w:t>CoDA</w:t>
      </w:r>
      <w:proofErr w:type="spellEnd"/>
      <w:r w:rsidRPr="00873C77">
        <w:rPr>
          <w:rFonts w:eastAsia="Droid Sans Fallback" w:cs="FreeSans"/>
          <w:color w:val="00000A"/>
          <w:sz w:val="28"/>
          <w:szCs w:val="28"/>
          <w:lang w:eastAsia="zh-CN" w:bidi="hi-IN"/>
        </w:rPr>
        <w:t xml:space="preserve"> approved service-item literature, available for free on the </w:t>
      </w:r>
      <w:proofErr w:type="spellStart"/>
      <w:r w:rsidRPr="00873C77">
        <w:rPr>
          <w:rFonts w:eastAsia="Droid Sans Fallback" w:cs="FreeSans"/>
          <w:color w:val="00000A"/>
          <w:sz w:val="28"/>
          <w:szCs w:val="28"/>
          <w:lang w:eastAsia="zh-CN" w:bidi="hi-IN"/>
        </w:rPr>
        <w:t>CoDA</w:t>
      </w:r>
      <w:proofErr w:type="spellEnd"/>
      <w:r w:rsidRPr="00873C77">
        <w:rPr>
          <w:rFonts w:eastAsia="Droid Sans Fallback" w:cs="FreeSans"/>
          <w:color w:val="00000A"/>
          <w:sz w:val="28"/>
          <w:szCs w:val="28"/>
          <w:lang w:eastAsia="zh-CN" w:bidi="hi-IN"/>
        </w:rPr>
        <w:t xml:space="preserve"> website.</w:t>
      </w:r>
    </w:p>
    <w:p w:rsidR="00873C77" w:rsidRPr="00873C77" w:rsidRDefault="00873C77" w:rsidP="005501DE">
      <w:pPr>
        <w:widowControl w:val="0"/>
        <w:suppressAutoHyphens/>
        <w:rPr>
          <w:rFonts w:eastAsia="Droid Sans Fallback" w:cs="FreeSans"/>
          <w:b/>
          <w:bCs/>
          <w:color w:val="00000A"/>
          <w:sz w:val="28"/>
          <w:szCs w:val="28"/>
          <w:lang w:eastAsia="zh-CN" w:bidi="hi-IN"/>
        </w:rPr>
      </w:pPr>
      <w:r w:rsidRPr="00873C77">
        <w:rPr>
          <w:rFonts w:eastAsia="Droid Sans Fallback" w:cs="FreeSans"/>
          <w:b/>
          <w:bCs/>
          <w:color w:val="00000A"/>
          <w:sz w:val="28"/>
          <w:szCs w:val="28"/>
          <w:lang w:eastAsia="zh-CN" w:bidi="hi-IN"/>
        </w:rPr>
        <w:t>3) Suggested resolution for the issue:</w:t>
      </w:r>
    </w:p>
    <w:p w:rsidR="00873C77" w:rsidRPr="00873C77" w:rsidRDefault="00873C77" w:rsidP="005501DE">
      <w:pPr>
        <w:widowControl w:val="0"/>
        <w:suppressAutoHyphens/>
        <w:rPr>
          <w:rFonts w:eastAsia="Droid Sans Fallback" w:cs="FreeSans"/>
          <w:color w:val="00000A"/>
          <w:sz w:val="28"/>
          <w:szCs w:val="28"/>
          <w:lang w:eastAsia="zh-CN" w:bidi="hi-IN"/>
        </w:rPr>
      </w:pPr>
      <w:proofErr w:type="spellStart"/>
      <w:r w:rsidRPr="00873C77">
        <w:rPr>
          <w:rFonts w:eastAsia="Droid Sans Fallback" w:cs="FreeSans"/>
          <w:color w:val="00000A"/>
          <w:sz w:val="28"/>
          <w:szCs w:val="28"/>
          <w:lang w:eastAsia="zh-CN" w:bidi="hi-IN"/>
        </w:rPr>
        <w:t>NorCalCoDA</w:t>
      </w:r>
      <w:proofErr w:type="spellEnd"/>
      <w:r w:rsidRPr="00873C77">
        <w:rPr>
          <w:rFonts w:eastAsia="Droid Sans Fallback" w:cs="FreeSans"/>
          <w:color w:val="00000A"/>
          <w:sz w:val="28"/>
          <w:szCs w:val="28"/>
          <w:lang w:eastAsia="zh-CN" w:bidi="hi-IN"/>
        </w:rPr>
        <w:t xml:space="preserve"> presents the </w:t>
      </w:r>
      <w:proofErr w:type="spellStart"/>
      <w:r w:rsidRPr="00873C77">
        <w:rPr>
          <w:rFonts w:eastAsia="Droid Sans Fallback" w:cs="FreeSans"/>
          <w:i/>
          <w:iCs/>
          <w:color w:val="00000A"/>
          <w:sz w:val="28"/>
          <w:szCs w:val="28"/>
          <w:lang w:eastAsia="zh-CN" w:bidi="hi-IN"/>
        </w:rPr>
        <w:t>The</w:t>
      </w:r>
      <w:proofErr w:type="spellEnd"/>
      <w:r w:rsidRPr="00873C77">
        <w:rPr>
          <w:rFonts w:eastAsia="Droid Sans Fallback" w:cs="FreeSans"/>
          <w:i/>
          <w:iCs/>
          <w:color w:val="00000A"/>
          <w:sz w:val="28"/>
          <w:szCs w:val="28"/>
          <w:lang w:eastAsia="zh-CN" w:bidi="hi-IN"/>
        </w:rPr>
        <w:t xml:space="preserve"> Twelve Tips for Sponsors</w:t>
      </w:r>
      <w:r w:rsidRPr="00873C77">
        <w:rPr>
          <w:rFonts w:eastAsia="Droid Sans Fallback" w:cs="FreeSans"/>
          <w:color w:val="00000A"/>
          <w:sz w:val="28"/>
          <w:szCs w:val="28"/>
          <w:lang w:eastAsia="zh-CN" w:bidi="hi-IN"/>
        </w:rPr>
        <w:t xml:space="preserve"> to the Fellowship for consideration as </w:t>
      </w:r>
      <w:proofErr w:type="spellStart"/>
      <w:r w:rsidRPr="00873C77">
        <w:rPr>
          <w:rFonts w:eastAsia="Droid Sans Fallback" w:cs="FreeSans"/>
          <w:color w:val="00000A"/>
          <w:sz w:val="28"/>
          <w:szCs w:val="28"/>
          <w:lang w:eastAsia="zh-CN" w:bidi="hi-IN"/>
        </w:rPr>
        <w:t>CoDA</w:t>
      </w:r>
      <w:proofErr w:type="spellEnd"/>
      <w:r w:rsidRPr="00873C77">
        <w:rPr>
          <w:rFonts w:eastAsia="Droid Sans Fallback" w:cs="FreeSans"/>
          <w:color w:val="00000A"/>
          <w:sz w:val="28"/>
          <w:szCs w:val="28"/>
          <w:lang w:eastAsia="zh-CN" w:bidi="hi-IN"/>
        </w:rPr>
        <w:t>- conference-approved service-item literature, under the mechanism of motions 17001 and 17002.</w:t>
      </w:r>
    </w:p>
    <w:p w:rsidR="00873C77" w:rsidRPr="00873C77" w:rsidRDefault="00873C77" w:rsidP="00873C77">
      <w:pPr>
        <w:spacing w:line="200" w:lineRule="exact"/>
        <w:rPr>
          <w:rFonts w:cs="Arial"/>
          <w:szCs w:val="20"/>
        </w:rPr>
      </w:pPr>
    </w:p>
    <w:p w:rsidR="00873C77" w:rsidRPr="00873C77" w:rsidRDefault="00873C77" w:rsidP="00873C77">
      <w:pPr>
        <w:spacing w:line="200" w:lineRule="exact"/>
        <w:rPr>
          <w:rFonts w:cs="Arial"/>
          <w:szCs w:val="20"/>
        </w:rPr>
      </w:pPr>
    </w:p>
    <w:p w:rsidR="00873C77" w:rsidRPr="00873C77" w:rsidRDefault="00873C77" w:rsidP="00873C77">
      <w:pPr>
        <w:spacing w:line="0" w:lineRule="atLeast"/>
        <w:jc w:val="center"/>
        <w:rPr>
          <w:rFonts w:ascii="Arial" w:eastAsia="Arial" w:hAnsi="Arial" w:cs="Arial"/>
          <w:b/>
          <w:szCs w:val="20"/>
        </w:rPr>
      </w:pPr>
      <w:r w:rsidRPr="00873C77">
        <w:rPr>
          <w:rFonts w:ascii="Arial" w:eastAsia="Arial" w:hAnsi="Arial" w:cs="Arial"/>
          <w:b/>
          <w:szCs w:val="20"/>
        </w:rPr>
        <w:t>Twelve Tips for Sponsors</w:t>
      </w:r>
    </w:p>
    <w:p w:rsidR="00873C77" w:rsidRPr="00873C77" w:rsidRDefault="00873C77" w:rsidP="00873C77">
      <w:pPr>
        <w:spacing w:line="20" w:lineRule="exact"/>
        <w:rPr>
          <w:rFonts w:cs="Arial"/>
          <w:szCs w:val="20"/>
        </w:rPr>
      </w:pPr>
      <w:r>
        <w:rPr>
          <w:rFonts w:ascii="Arial" w:eastAsia="Arial" w:hAnsi="Arial" w:cs="Arial"/>
          <w:b/>
          <w:noProof/>
          <w:szCs w:val="20"/>
        </w:rPr>
        <w:drawing>
          <wp:anchor distT="0" distB="0" distL="114300" distR="114300" simplePos="0" relativeHeight="251772928" behindDoc="1" locked="0" layoutInCell="1" allowOverlap="1">
            <wp:simplePos x="0" y="0"/>
            <wp:positionH relativeFrom="column">
              <wp:posOffset>589915</wp:posOffset>
            </wp:positionH>
            <wp:positionV relativeFrom="paragraph">
              <wp:posOffset>177165</wp:posOffset>
            </wp:positionV>
            <wp:extent cx="4697730" cy="4961890"/>
            <wp:effectExtent l="0" t="0" r="7620" b="0"/>
            <wp:wrapNone/>
            <wp:docPr id="593422056" name="Picture 59342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7730" cy="4961890"/>
                    </a:xfrm>
                    <a:prstGeom prst="rect">
                      <a:avLst/>
                    </a:prstGeom>
                    <a:noFill/>
                  </pic:spPr>
                </pic:pic>
              </a:graphicData>
            </a:graphic>
            <wp14:sizeRelH relativeFrom="page">
              <wp14:pctWidth>0</wp14:pctWidth>
            </wp14:sizeRelH>
            <wp14:sizeRelV relativeFrom="page">
              <wp14:pctHeight>0</wp14:pctHeight>
            </wp14:sizeRelV>
          </wp:anchor>
        </w:drawing>
      </w:r>
    </w:p>
    <w:p w:rsidR="00873C77" w:rsidRPr="00873C77" w:rsidRDefault="00873C77" w:rsidP="00873C77">
      <w:pPr>
        <w:spacing w:line="260" w:lineRule="exact"/>
        <w:rPr>
          <w:rFonts w:cs="Arial"/>
          <w:szCs w:val="20"/>
        </w:rPr>
      </w:pPr>
    </w:p>
    <w:p w:rsidR="00873C77" w:rsidRPr="005501DE" w:rsidRDefault="00873C77" w:rsidP="005501DE">
      <w:pPr>
        <w:numPr>
          <w:ilvl w:val="0"/>
          <w:numId w:val="10"/>
        </w:numPr>
        <w:tabs>
          <w:tab w:val="left" w:pos="269"/>
        </w:tabs>
        <w:ind w:right="520"/>
        <w:rPr>
          <w:rFonts w:ascii="Arial" w:eastAsia="Arial" w:hAnsi="Arial" w:cs="Arial"/>
          <w:sz w:val="20"/>
          <w:szCs w:val="20"/>
        </w:rPr>
      </w:pPr>
      <w:r w:rsidRPr="005501DE">
        <w:rPr>
          <w:rFonts w:ascii="Arial" w:eastAsia="Arial" w:hAnsi="Arial" w:cs="Arial"/>
          <w:sz w:val="20"/>
          <w:szCs w:val="20"/>
        </w:rPr>
        <w:t xml:space="preserve">You are powerless over your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xml:space="preserve"> and your </w:t>
      </w:r>
      <w:proofErr w:type="spellStart"/>
      <w:r w:rsidRPr="005501DE">
        <w:rPr>
          <w:rFonts w:ascii="Arial" w:eastAsia="Arial" w:hAnsi="Arial" w:cs="Arial"/>
          <w:sz w:val="20"/>
          <w:szCs w:val="20"/>
        </w:rPr>
        <w:t>sponsee’s</w:t>
      </w:r>
      <w:proofErr w:type="spellEnd"/>
      <w:r w:rsidRPr="005501DE">
        <w:rPr>
          <w:rFonts w:ascii="Arial" w:eastAsia="Arial" w:hAnsi="Arial" w:cs="Arial"/>
          <w:sz w:val="20"/>
          <w:szCs w:val="20"/>
        </w:rPr>
        <w:t xml:space="preserve"> life is unmanageable by you. Neither of you would be in </w:t>
      </w:r>
      <w:proofErr w:type="spellStart"/>
      <w:r w:rsidRPr="005501DE">
        <w:rPr>
          <w:rFonts w:ascii="Arial" w:eastAsia="Arial" w:hAnsi="Arial" w:cs="Arial"/>
          <w:sz w:val="20"/>
          <w:szCs w:val="20"/>
        </w:rPr>
        <w:t>CoDA</w:t>
      </w:r>
      <w:proofErr w:type="spellEnd"/>
      <w:r w:rsidRPr="005501DE">
        <w:rPr>
          <w:rFonts w:ascii="Arial" w:eastAsia="Arial" w:hAnsi="Arial" w:cs="Arial"/>
          <w:sz w:val="20"/>
          <w:szCs w:val="20"/>
        </w:rPr>
        <w:t xml:space="preserve"> if you didn't have problems with codependency.</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302"/>
        </w:tabs>
        <w:rPr>
          <w:rFonts w:ascii="Arial" w:eastAsia="Arial" w:hAnsi="Arial" w:cs="Arial"/>
          <w:sz w:val="20"/>
          <w:szCs w:val="20"/>
        </w:rPr>
      </w:pPr>
      <w:r w:rsidRPr="005501DE">
        <w:rPr>
          <w:rFonts w:ascii="Arial" w:eastAsia="Arial" w:hAnsi="Arial" w:cs="Arial"/>
          <w:sz w:val="20"/>
          <w:szCs w:val="20"/>
        </w:rPr>
        <w:t xml:space="preserve">You aren't in charge; your </w:t>
      </w:r>
      <w:proofErr w:type="spellStart"/>
      <w:r w:rsidRPr="005501DE">
        <w:rPr>
          <w:rFonts w:ascii="Arial" w:eastAsia="Arial" w:hAnsi="Arial" w:cs="Arial"/>
          <w:sz w:val="20"/>
          <w:szCs w:val="20"/>
        </w:rPr>
        <w:t>sponsee's</w:t>
      </w:r>
      <w:proofErr w:type="spellEnd"/>
      <w:r w:rsidRPr="005501DE">
        <w:rPr>
          <w:rFonts w:ascii="Arial" w:eastAsia="Arial" w:hAnsi="Arial" w:cs="Arial"/>
          <w:sz w:val="20"/>
          <w:szCs w:val="20"/>
        </w:rPr>
        <w:t xml:space="preserve"> Higher Power is. Believe that a power greater than either one of you can restore your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xml:space="preserve"> to sanity.</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338"/>
        </w:tabs>
        <w:rPr>
          <w:rFonts w:ascii="Arial" w:eastAsia="Arial" w:hAnsi="Arial" w:cs="Arial"/>
          <w:sz w:val="20"/>
          <w:szCs w:val="20"/>
        </w:rPr>
      </w:pPr>
      <w:r w:rsidRPr="005501DE">
        <w:rPr>
          <w:rFonts w:ascii="Arial" w:eastAsia="Arial" w:hAnsi="Arial" w:cs="Arial"/>
          <w:sz w:val="20"/>
          <w:szCs w:val="20"/>
        </w:rPr>
        <w:t xml:space="preserve">Make a decision at the beginning of your relationship with your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xml:space="preserve"> to turn the </w:t>
      </w:r>
      <w:proofErr w:type="spellStart"/>
      <w:r w:rsidRPr="005501DE">
        <w:rPr>
          <w:rFonts w:ascii="Arial" w:eastAsia="Arial" w:hAnsi="Arial" w:cs="Arial"/>
          <w:sz w:val="20"/>
          <w:szCs w:val="20"/>
        </w:rPr>
        <w:t>sponsee's</w:t>
      </w:r>
      <w:proofErr w:type="spellEnd"/>
      <w:r w:rsidRPr="005501DE">
        <w:rPr>
          <w:rFonts w:ascii="Arial" w:eastAsia="Arial" w:hAnsi="Arial" w:cs="Arial"/>
          <w:sz w:val="20"/>
          <w:szCs w:val="20"/>
        </w:rPr>
        <w:t xml:space="preserve"> will and life over to the care of a power greater than either one of you.</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353"/>
        </w:tabs>
        <w:rPr>
          <w:rFonts w:ascii="Arial" w:eastAsia="Arial" w:hAnsi="Arial" w:cs="Arial"/>
          <w:sz w:val="20"/>
          <w:szCs w:val="20"/>
        </w:rPr>
      </w:pPr>
      <w:r w:rsidRPr="005501DE">
        <w:rPr>
          <w:rFonts w:ascii="Arial" w:eastAsia="Arial" w:hAnsi="Arial" w:cs="Arial"/>
          <w:sz w:val="20"/>
          <w:szCs w:val="20"/>
        </w:rPr>
        <w:t xml:space="preserve">Be honest with yourself about your relationship with your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This is a great opportunity to observe your own behavior in a relationship.</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286"/>
        </w:tabs>
        <w:rPr>
          <w:rFonts w:ascii="Arial" w:eastAsia="Arial" w:hAnsi="Arial" w:cs="Arial"/>
          <w:sz w:val="20"/>
          <w:szCs w:val="20"/>
        </w:rPr>
      </w:pPr>
      <w:r w:rsidRPr="005501DE">
        <w:rPr>
          <w:rFonts w:ascii="Arial" w:eastAsia="Arial" w:hAnsi="Arial" w:cs="Arial"/>
          <w:sz w:val="20"/>
          <w:szCs w:val="20"/>
        </w:rPr>
        <w:t>Admit to your Higher Power, yourself, and your own sponsor when you don't know what to do.</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290"/>
        </w:tabs>
        <w:rPr>
          <w:rFonts w:ascii="Arial" w:eastAsia="Arial" w:hAnsi="Arial" w:cs="Arial"/>
          <w:sz w:val="20"/>
          <w:szCs w:val="20"/>
        </w:rPr>
      </w:pPr>
      <w:r w:rsidRPr="005501DE">
        <w:rPr>
          <w:rFonts w:ascii="Arial" w:eastAsia="Arial" w:hAnsi="Arial" w:cs="Arial"/>
          <w:sz w:val="20"/>
          <w:szCs w:val="20"/>
        </w:rPr>
        <w:t xml:space="preserve">Be ready to change things that aren't working: your schedule, the literature you work with, the response you give when your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xml:space="preserve"> keeps bringing up the same problems.</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300"/>
        </w:tabs>
        <w:rPr>
          <w:rFonts w:ascii="Arial" w:eastAsia="Arial" w:hAnsi="Arial" w:cs="Arial"/>
          <w:sz w:val="20"/>
          <w:szCs w:val="20"/>
        </w:rPr>
      </w:pPr>
      <w:r w:rsidRPr="005501DE">
        <w:rPr>
          <w:rFonts w:ascii="Arial" w:eastAsia="Arial" w:hAnsi="Arial" w:cs="Arial"/>
          <w:sz w:val="20"/>
          <w:szCs w:val="20"/>
        </w:rPr>
        <w:t xml:space="preserve">Before meeting with your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xml:space="preserve">, you might find it helpful to say a prayer such as this: "Higher Power, use me to say whatever it is you want my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xml:space="preserve"> to hear today."</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310"/>
        </w:tabs>
        <w:rPr>
          <w:rFonts w:ascii="Arial" w:eastAsia="Arial" w:hAnsi="Arial" w:cs="Arial"/>
          <w:sz w:val="20"/>
          <w:szCs w:val="20"/>
        </w:rPr>
      </w:pPr>
      <w:r w:rsidRPr="005501DE">
        <w:rPr>
          <w:rFonts w:ascii="Arial" w:eastAsia="Arial" w:hAnsi="Arial" w:cs="Arial"/>
          <w:sz w:val="20"/>
          <w:szCs w:val="20"/>
        </w:rPr>
        <w:t xml:space="preserve">It is all right to make mistakes. You are not in charge of your </w:t>
      </w:r>
      <w:proofErr w:type="spellStart"/>
      <w:r w:rsidRPr="005501DE">
        <w:rPr>
          <w:rFonts w:ascii="Arial" w:eastAsia="Arial" w:hAnsi="Arial" w:cs="Arial"/>
          <w:sz w:val="20"/>
          <w:szCs w:val="20"/>
        </w:rPr>
        <w:t>sponsee's</w:t>
      </w:r>
      <w:proofErr w:type="spellEnd"/>
      <w:r w:rsidRPr="005501DE">
        <w:rPr>
          <w:rFonts w:ascii="Arial" w:eastAsia="Arial" w:hAnsi="Arial" w:cs="Arial"/>
          <w:sz w:val="20"/>
          <w:szCs w:val="20"/>
        </w:rPr>
        <w:t xml:space="preserve"> recovery; your </w:t>
      </w:r>
      <w:proofErr w:type="spellStart"/>
      <w:r w:rsidRPr="005501DE">
        <w:rPr>
          <w:rFonts w:ascii="Arial" w:eastAsia="Arial" w:hAnsi="Arial" w:cs="Arial"/>
          <w:sz w:val="20"/>
          <w:szCs w:val="20"/>
        </w:rPr>
        <w:t>sponsee's</w:t>
      </w:r>
      <w:proofErr w:type="spellEnd"/>
      <w:r w:rsidRPr="005501DE">
        <w:rPr>
          <w:rFonts w:ascii="Arial" w:eastAsia="Arial" w:hAnsi="Arial" w:cs="Arial"/>
          <w:sz w:val="20"/>
          <w:szCs w:val="20"/>
        </w:rPr>
        <w:t xml:space="preserve"> Higher Power is.</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260"/>
        </w:tabs>
        <w:ind w:left="260" w:hanging="260"/>
        <w:rPr>
          <w:rFonts w:ascii="Arial" w:eastAsia="Arial" w:hAnsi="Arial" w:cs="Arial"/>
          <w:sz w:val="20"/>
          <w:szCs w:val="20"/>
        </w:rPr>
      </w:pPr>
      <w:r w:rsidRPr="005501DE">
        <w:rPr>
          <w:rFonts w:ascii="Arial" w:eastAsia="Arial" w:hAnsi="Arial" w:cs="Arial"/>
          <w:sz w:val="20"/>
          <w:szCs w:val="20"/>
        </w:rPr>
        <w:t xml:space="preserve">If you feel you have given a bad direction or suggestion, let the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xml:space="preserve"> know.</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422"/>
        </w:tabs>
        <w:rPr>
          <w:rFonts w:ascii="Arial" w:eastAsia="Arial" w:hAnsi="Arial" w:cs="Arial"/>
          <w:sz w:val="20"/>
          <w:szCs w:val="20"/>
        </w:rPr>
      </w:pPr>
      <w:r w:rsidRPr="005501DE">
        <w:rPr>
          <w:rFonts w:ascii="Arial" w:eastAsia="Arial" w:hAnsi="Arial" w:cs="Arial"/>
          <w:sz w:val="20"/>
          <w:szCs w:val="20"/>
        </w:rPr>
        <w:t xml:space="preserve">It is all right if the relationship doesn't last. You may realize after a while that you are not able to work with a particular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xml:space="preserve"> for whatever reason.</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410"/>
        </w:tabs>
        <w:rPr>
          <w:rFonts w:ascii="Arial" w:eastAsia="Arial" w:hAnsi="Arial" w:cs="Arial"/>
          <w:sz w:val="20"/>
          <w:szCs w:val="20"/>
        </w:rPr>
      </w:pPr>
      <w:r w:rsidRPr="005501DE">
        <w:rPr>
          <w:rFonts w:ascii="Arial" w:eastAsia="Arial" w:hAnsi="Arial" w:cs="Arial"/>
          <w:sz w:val="20"/>
          <w:szCs w:val="20"/>
        </w:rPr>
        <w:t>Seek through prayer and meditation to understand your Higher Power's will for you in your role as sponsor. Pray for the power to carry out that role.</w:t>
      </w:r>
    </w:p>
    <w:p w:rsidR="00873C77" w:rsidRPr="005501DE" w:rsidRDefault="00873C77" w:rsidP="005501DE">
      <w:pPr>
        <w:rPr>
          <w:rFonts w:ascii="Arial" w:eastAsia="Arial" w:hAnsi="Arial" w:cs="Arial"/>
          <w:sz w:val="20"/>
          <w:szCs w:val="20"/>
        </w:rPr>
      </w:pPr>
    </w:p>
    <w:p w:rsidR="00873C77" w:rsidRPr="005501DE" w:rsidRDefault="00873C77" w:rsidP="005501DE">
      <w:pPr>
        <w:numPr>
          <w:ilvl w:val="0"/>
          <w:numId w:val="10"/>
        </w:numPr>
        <w:tabs>
          <w:tab w:val="left" w:pos="418"/>
        </w:tabs>
        <w:jc w:val="both"/>
        <w:rPr>
          <w:rFonts w:ascii="Arial" w:eastAsia="Arial" w:hAnsi="Arial" w:cs="Arial"/>
          <w:sz w:val="20"/>
          <w:szCs w:val="20"/>
        </w:rPr>
      </w:pPr>
      <w:r w:rsidRPr="005501DE">
        <w:rPr>
          <w:rFonts w:ascii="Arial" w:eastAsia="Arial" w:hAnsi="Arial" w:cs="Arial"/>
          <w:sz w:val="20"/>
          <w:szCs w:val="20"/>
        </w:rPr>
        <w:t xml:space="preserve">Remember that you are carrying the message of recovery, nothing else. Take satisfaction from any </w:t>
      </w:r>
      <w:proofErr w:type="spellStart"/>
      <w:r w:rsidRPr="005501DE">
        <w:rPr>
          <w:rFonts w:ascii="Arial" w:eastAsia="Arial" w:hAnsi="Arial" w:cs="Arial"/>
          <w:sz w:val="20"/>
          <w:szCs w:val="20"/>
        </w:rPr>
        <w:t>sponsee</w:t>
      </w:r>
      <w:proofErr w:type="spellEnd"/>
      <w:r w:rsidRPr="005501DE">
        <w:rPr>
          <w:rFonts w:ascii="Arial" w:eastAsia="Arial" w:hAnsi="Arial" w:cs="Arial"/>
          <w:sz w:val="20"/>
          <w:szCs w:val="20"/>
        </w:rPr>
        <w:t xml:space="preserve"> who comes to understand and believe in the </w:t>
      </w:r>
      <w:proofErr w:type="spellStart"/>
      <w:r w:rsidRPr="005501DE">
        <w:rPr>
          <w:rFonts w:ascii="Arial" w:eastAsia="Arial" w:hAnsi="Arial" w:cs="Arial"/>
          <w:sz w:val="20"/>
          <w:szCs w:val="20"/>
        </w:rPr>
        <w:t>CoDA</w:t>
      </w:r>
      <w:proofErr w:type="spellEnd"/>
      <w:r w:rsidRPr="005501DE">
        <w:rPr>
          <w:rFonts w:ascii="Arial" w:eastAsia="Arial" w:hAnsi="Arial" w:cs="Arial"/>
          <w:sz w:val="20"/>
          <w:szCs w:val="20"/>
        </w:rPr>
        <w:t xml:space="preserve"> program of recovery.</w:t>
      </w:r>
    </w:p>
    <w:p w:rsidR="00873C77" w:rsidRPr="00873C77" w:rsidRDefault="00873C77" w:rsidP="00873C77">
      <w:pPr>
        <w:spacing w:line="200" w:lineRule="exact"/>
        <w:rPr>
          <w:rFonts w:cs="Arial"/>
          <w:szCs w:val="20"/>
        </w:rPr>
      </w:pPr>
    </w:p>
    <w:p w:rsidR="00873C77" w:rsidRPr="00873C77" w:rsidRDefault="00873C77" w:rsidP="00873C77">
      <w:pPr>
        <w:spacing w:line="200" w:lineRule="exact"/>
        <w:rPr>
          <w:rFonts w:cs="Arial"/>
          <w:szCs w:val="20"/>
        </w:rPr>
      </w:pPr>
    </w:p>
    <w:p w:rsidR="00873C77" w:rsidRPr="00873C77" w:rsidRDefault="00873C77" w:rsidP="00873C77">
      <w:pPr>
        <w:spacing w:line="200" w:lineRule="exact"/>
        <w:rPr>
          <w:rFonts w:cs="Arial"/>
          <w:szCs w:val="20"/>
        </w:rPr>
      </w:pPr>
    </w:p>
    <w:p w:rsidR="00873C77" w:rsidRPr="00873C77" w:rsidRDefault="00873C77" w:rsidP="00873C77">
      <w:pPr>
        <w:spacing w:line="355" w:lineRule="exact"/>
        <w:rPr>
          <w:rFonts w:cs="Arial"/>
          <w:szCs w:val="20"/>
        </w:rPr>
      </w:pPr>
    </w:p>
    <w:p w:rsidR="00873C77" w:rsidRPr="00873C77" w:rsidRDefault="00873C77" w:rsidP="00873C77">
      <w:pPr>
        <w:spacing w:line="0" w:lineRule="atLeast"/>
        <w:rPr>
          <w:rFonts w:ascii="Calibri" w:eastAsia="Calibri" w:hAnsi="Calibri" w:cs="Arial"/>
          <w:sz w:val="22"/>
          <w:szCs w:val="20"/>
        </w:rPr>
      </w:pPr>
      <w:r w:rsidRPr="00873C77">
        <w:rPr>
          <w:rFonts w:ascii="Calibri" w:eastAsia="Calibri" w:hAnsi="Calibri" w:cs="Arial"/>
          <w:sz w:val="22"/>
          <w:szCs w:val="20"/>
        </w:rPr>
        <w:t>___________________________________________________________________________________________</w:t>
      </w:r>
    </w:p>
    <w:p w:rsidR="00873C77" w:rsidRPr="00873C77" w:rsidRDefault="00873C77" w:rsidP="00873C77">
      <w:pPr>
        <w:spacing w:line="3" w:lineRule="exact"/>
        <w:rPr>
          <w:rFonts w:cs="Arial"/>
          <w:szCs w:val="20"/>
        </w:rPr>
      </w:pPr>
    </w:p>
    <w:p w:rsidR="00873C77" w:rsidRPr="00873C77" w:rsidRDefault="00873C77" w:rsidP="00873C77">
      <w:pPr>
        <w:spacing w:line="250" w:lineRule="auto"/>
        <w:jc w:val="both"/>
        <w:rPr>
          <w:rFonts w:ascii="Calibri" w:eastAsia="Calibri" w:hAnsi="Calibri" w:cs="Arial"/>
          <w:sz w:val="20"/>
          <w:szCs w:val="20"/>
        </w:rPr>
      </w:pPr>
      <w:r w:rsidRPr="00873C77">
        <w:rPr>
          <w:rFonts w:ascii="Calibri" w:eastAsia="Calibri" w:hAnsi="Calibri" w:cs="Arial"/>
          <w:b/>
          <w:sz w:val="20"/>
          <w:szCs w:val="20"/>
        </w:rPr>
        <w:lastRenderedPageBreak/>
        <w:t xml:space="preserve">Twelve Tips for Sponsors </w:t>
      </w:r>
      <w:r w:rsidRPr="00873C77">
        <w:rPr>
          <w:rFonts w:ascii="Calibri" w:eastAsia="Calibri" w:hAnsi="Calibri" w:cs="Arial"/>
          <w:sz w:val="20"/>
          <w:szCs w:val="20"/>
        </w:rPr>
        <w:t>may not be reprinted or republished without the express written consent of Co-Dependents</w:t>
      </w:r>
      <w:r w:rsidRPr="00873C77">
        <w:rPr>
          <w:rFonts w:ascii="Calibri" w:eastAsia="Calibri" w:hAnsi="Calibri" w:cs="Arial"/>
          <w:b/>
          <w:sz w:val="20"/>
          <w:szCs w:val="20"/>
        </w:rPr>
        <w:t xml:space="preserve"> </w:t>
      </w:r>
      <w:r w:rsidRPr="00873C77">
        <w:rPr>
          <w:rFonts w:ascii="Calibri" w:eastAsia="Calibri" w:hAnsi="Calibri" w:cs="Arial"/>
          <w:sz w:val="20"/>
          <w:szCs w:val="20"/>
        </w:rPr>
        <w:t xml:space="preserve">Anonymous, Inc. This document may be reprinted from the website </w:t>
      </w:r>
      <w:r w:rsidRPr="00873C77">
        <w:rPr>
          <w:rFonts w:ascii="Calibri" w:eastAsia="Calibri" w:hAnsi="Calibri" w:cs="Arial"/>
          <w:sz w:val="20"/>
          <w:szCs w:val="20"/>
          <w:u w:val="single"/>
        </w:rPr>
        <w:t>www.coda.org</w:t>
      </w:r>
      <w:r w:rsidRPr="00873C77">
        <w:rPr>
          <w:rFonts w:ascii="Calibri" w:eastAsia="Calibri" w:hAnsi="Calibri" w:cs="Arial"/>
          <w:sz w:val="20"/>
          <w:szCs w:val="20"/>
        </w:rPr>
        <w:t xml:space="preserve"> (</w:t>
      </w:r>
      <w:proofErr w:type="spellStart"/>
      <w:r w:rsidRPr="00873C77">
        <w:rPr>
          <w:rFonts w:ascii="Calibri" w:eastAsia="Calibri" w:hAnsi="Calibri" w:cs="Arial"/>
          <w:sz w:val="20"/>
          <w:szCs w:val="20"/>
        </w:rPr>
        <w:t>CoDA</w:t>
      </w:r>
      <w:proofErr w:type="spellEnd"/>
      <w:r w:rsidRPr="00873C77">
        <w:rPr>
          <w:rFonts w:ascii="Calibri" w:eastAsia="Calibri" w:hAnsi="Calibri" w:cs="Arial"/>
          <w:sz w:val="20"/>
          <w:szCs w:val="20"/>
        </w:rPr>
        <w:t xml:space="preserve">)or used by members of the </w:t>
      </w:r>
      <w:proofErr w:type="spellStart"/>
      <w:r w:rsidRPr="00873C77">
        <w:rPr>
          <w:rFonts w:ascii="Calibri" w:eastAsia="Calibri" w:hAnsi="Calibri" w:cs="Arial"/>
          <w:sz w:val="20"/>
          <w:szCs w:val="20"/>
        </w:rPr>
        <w:t>CoDA</w:t>
      </w:r>
      <w:proofErr w:type="spellEnd"/>
      <w:r w:rsidRPr="00873C77">
        <w:rPr>
          <w:rFonts w:ascii="Calibri" w:eastAsia="Calibri" w:hAnsi="Calibri" w:cs="Arial"/>
          <w:sz w:val="20"/>
          <w:szCs w:val="20"/>
        </w:rPr>
        <w:t xml:space="preserve"> Fellowship. Copyright © 2018 Co-Dependents Anonymous, Inc. All rights reserved.</w:t>
      </w:r>
    </w:p>
    <w:p w:rsidR="00873C77" w:rsidRPr="00873C77" w:rsidRDefault="00873C77" w:rsidP="00873C77">
      <w:pPr>
        <w:widowControl w:val="0"/>
        <w:suppressAutoHyphens/>
        <w:spacing w:line="360" w:lineRule="atLeast"/>
        <w:jc w:val="center"/>
        <w:rPr>
          <w:rFonts w:eastAsia="Droid Sans Fallback" w:cs="FreeSans"/>
          <w:lang w:eastAsia="zh-CN" w:bidi="hi-IN"/>
        </w:rPr>
      </w:pPr>
    </w:p>
    <w:p w:rsidR="00873C77" w:rsidRPr="00873C77" w:rsidRDefault="00873C77" w:rsidP="00873C77">
      <w:pPr>
        <w:widowControl w:val="0"/>
        <w:suppressAutoHyphens/>
        <w:spacing w:line="360" w:lineRule="atLeast"/>
        <w:jc w:val="center"/>
        <w:rPr>
          <w:rFonts w:eastAsia="Droid Sans Fallback" w:cs="FreeSans"/>
          <w:lang w:eastAsia="zh-CN" w:bidi="hi-IN"/>
        </w:rPr>
      </w:pPr>
    </w:p>
    <w:p w:rsidR="00873C77" w:rsidRPr="00873C77" w:rsidRDefault="00873C77" w:rsidP="00873C77">
      <w:pPr>
        <w:widowControl w:val="0"/>
        <w:suppressAutoHyphens/>
        <w:spacing w:line="360" w:lineRule="atLeast"/>
        <w:jc w:val="center"/>
        <w:rPr>
          <w:rFonts w:eastAsia="Droid Sans Fallback" w:cs="FreeSans"/>
          <w:lang w:eastAsia="zh-CN" w:bidi="hi-IN"/>
        </w:rPr>
      </w:pPr>
    </w:p>
    <w:p w:rsidR="00873C77" w:rsidRPr="00873C77" w:rsidRDefault="00873C77" w:rsidP="00873C77">
      <w:pPr>
        <w:widowControl w:val="0"/>
        <w:suppressAutoHyphens/>
        <w:spacing w:line="360" w:lineRule="atLeast"/>
        <w:jc w:val="center"/>
        <w:rPr>
          <w:rFonts w:eastAsia="Droid Sans Fallback" w:cs="FreeSans"/>
          <w:lang w:eastAsia="zh-CN" w:bidi="hi-IN"/>
        </w:rPr>
      </w:pPr>
    </w:p>
    <w:p w:rsidR="00873C77" w:rsidRPr="00873C77" w:rsidRDefault="00873C77" w:rsidP="00873C77">
      <w:pPr>
        <w:widowControl w:val="0"/>
        <w:suppressAutoHyphens/>
        <w:spacing w:line="288" w:lineRule="atLeast"/>
        <w:jc w:val="center"/>
        <w:rPr>
          <w:rFonts w:eastAsia="Droid Sans Fallback" w:cs="FreeSans"/>
          <w:sz w:val="28"/>
          <w:szCs w:val="28"/>
          <w:lang w:eastAsia="zh-CN" w:bidi="hi-IN"/>
        </w:rPr>
      </w:pPr>
    </w:p>
    <w:p w:rsidR="00873C77" w:rsidRDefault="00873C77" w:rsidP="00873C77">
      <w:pPr>
        <w:widowControl w:val="0"/>
        <w:suppressAutoHyphens/>
        <w:spacing w:line="288" w:lineRule="atLeast"/>
        <w:rPr>
          <w:rFonts w:eastAsia="Droid Sans Fallback" w:cs="FreeSans"/>
          <w:b/>
          <w:bCs/>
          <w:sz w:val="28"/>
          <w:szCs w:val="28"/>
          <w:lang w:eastAsia="zh-CN" w:bidi="hi-IN"/>
        </w:rPr>
      </w:pPr>
      <w:r w:rsidRPr="00873C77">
        <w:rPr>
          <w:rFonts w:eastAsia="Droid Sans Fallback" w:cs="FreeSans"/>
          <w:b/>
          <w:bCs/>
          <w:sz w:val="28"/>
          <w:szCs w:val="28"/>
          <w:lang w:eastAsia="zh-CN" w:bidi="hi-IN"/>
        </w:rPr>
        <w:t xml:space="preserve">Voting Entity: </w:t>
      </w:r>
      <w:r w:rsidRPr="005501DE">
        <w:rPr>
          <w:rFonts w:eastAsia="Droid Sans Fallback" w:cs="FreeSans"/>
          <w:b/>
          <w:bCs/>
          <w:color w:val="0070C0"/>
          <w:sz w:val="36"/>
          <w:szCs w:val="36"/>
          <w:lang w:eastAsia="zh-CN" w:bidi="hi-IN"/>
        </w:rPr>
        <w:t>Northern California</w:t>
      </w:r>
      <w:r w:rsidRPr="005501DE">
        <w:rPr>
          <w:rFonts w:eastAsia="Droid Sans Fallback" w:cs="FreeSans"/>
          <w:b/>
          <w:bCs/>
          <w:color w:val="0070C0"/>
          <w:sz w:val="36"/>
          <w:szCs w:val="36"/>
          <w:lang w:eastAsia="zh-CN" w:bidi="hi-IN"/>
        </w:rPr>
        <w:tab/>
      </w:r>
      <w:r w:rsidRPr="00873C77">
        <w:rPr>
          <w:rFonts w:eastAsia="Droid Sans Fallback" w:cs="FreeSans"/>
          <w:b/>
          <w:bCs/>
          <w:sz w:val="28"/>
          <w:szCs w:val="28"/>
          <w:lang w:eastAsia="zh-CN" w:bidi="hi-IN"/>
        </w:rPr>
        <w:tab/>
      </w:r>
      <w:r w:rsidRPr="00873C77">
        <w:rPr>
          <w:rFonts w:eastAsia="Droid Sans Fallback" w:cs="FreeSans"/>
          <w:b/>
          <w:bCs/>
          <w:sz w:val="28"/>
          <w:szCs w:val="28"/>
          <w:lang w:eastAsia="zh-CN" w:bidi="hi-IN"/>
        </w:rPr>
        <w:tab/>
      </w:r>
      <w:r w:rsidRPr="00873C77">
        <w:rPr>
          <w:rFonts w:eastAsia="Droid Sans Fallback" w:cs="FreeSans"/>
          <w:b/>
          <w:bCs/>
          <w:sz w:val="28"/>
          <w:szCs w:val="28"/>
          <w:lang w:eastAsia="zh-CN" w:bidi="hi-IN"/>
        </w:rPr>
        <w:tab/>
      </w:r>
      <w:r w:rsidRPr="00552BAB">
        <w:rPr>
          <w:rFonts w:eastAsia="Droid Sans Fallback" w:cs="FreeSans"/>
          <w:bCs/>
          <w:sz w:val="28"/>
          <w:szCs w:val="28"/>
          <w:lang w:eastAsia="zh-CN" w:bidi="hi-IN"/>
        </w:rPr>
        <w:t>Date: Aug 7, 2018</w:t>
      </w:r>
    </w:p>
    <w:p w:rsidR="00552BAB" w:rsidRPr="00873C77" w:rsidRDefault="00552BAB" w:rsidP="00873C77">
      <w:pPr>
        <w:widowControl w:val="0"/>
        <w:suppressAutoHyphens/>
        <w:spacing w:line="288" w:lineRule="atLeast"/>
        <w:rPr>
          <w:rFonts w:eastAsia="Droid Sans Fallback" w:cs="FreeSans"/>
          <w:b/>
          <w:bCs/>
          <w:sz w:val="28"/>
          <w:szCs w:val="28"/>
          <w:lang w:eastAsia="zh-CN" w:bidi="hi-IN"/>
        </w:rPr>
      </w:pPr>
    </w:p>
    <w:p w:rsidR="00873C77" w:rsidRPr="00552BAB" w:rsidRDefault="00873C77" w:rsidP="00552BAB">
      <w:pPr>
        <w:widowControl w:val="0"/>
        <w:suppressAutoHyphens/>
        <w:spacing w:line="288" w:lineRule="atLeast"/>
        <w:rPr>
          <w:rFonts w:eastAsia="Droid Sans Fallback" w:cs="FreeSans"/>
          <w:bCs/>
          <w:sz w:val="28"/>
          <w:szCs w:val="28"/>
          <w:lang w:eastAsia="zh-CN" w:bidi="hi-IN"/>
        </w:rPr>
      </w:pPr>
      <w:r w:rsidRPr="00552BAB">
        <w:rPr>
          <w:rFonts w:eastAsia="Droid Sans Fallback" w:cs="FreeSans"/>
          <w:bCs/>
          <w:sz w:val="28"/>
          <w:szCs w:val="28"/>
          <w:lang w:eastAsia="zh-CN" w:bidi="hi-IN"/>
        </w:rPr>
        <w:t>Delegates: Jack S, Yvonne R</w:t>
      </w:r>
      <w:r w:rsidRPr="00552BAB">
        <w:rPr>
          <w:rFonts w:eastAsia="Droid Sans Fallback" w:cs="FreeSans"/>
          <w:bCs/>
          <w:sz w:val="28"/>
          <w:szCs w:val="28"/>
          <w:lang w:eastAsia="zh-CN" w:bidi="hi-IN"/>
        </w:rPr>
        <w:tab/>
      </w:r>
      <w:r w:rsidRPr="00552BAB">
        <w:rPr>
          <w:rFonts w:eastAsia="Droid Sans Fallback" w:cs="FreeSans"/>
          <w:bCs/>
          <w:sz w:val="28"/>
          <w:szCs w:val="28"/>
          <w:lang w:eastAsia="zh-CN" w:bidi="hi-IN"/>
        </w:rPr>
        <w:tab/>
      </w:r>
      <w:r w:rsidRPr="00552BAB">
        <w:rPr>
          <w:rFonts w:eastAsia="Droid Sans Fallback" w:cs="FreeSans"/>
          <w:bCs/>
          <w:sz w:val="28"/>
          <w:szCs w:val="28"/>
          <w:lang w:eastAsia="zh-CN" w:bidi="hi-IN"/>
        </w:rPr>
        <w:tab/>
      </w:r>
      <w:r w:rsidRPr="00552BAB">
        <w:rPr>
          <w:rFonts w:eastAsia="Droid Sans Fallback" w:cs="FreeSans"/>
          <w:bCs/>
          <w:sz w:val="28"/>
          <w:szCs w:val="28"/>
          <w:lang w:eastAsia="zh-CN" w:bidi="hi-IN"/>
        </w:rPr>
        <w:tab/>
      </w:r>
      <w:r w:rsidRPr="00552BAB">
        <w:rPr>
          <w:rFonts w:eastAsia="Droid Sans Fallback" w:cs="FreeSans"/>
          <w:bCs/>
          <w:sz w:val="28"/>
          <w:szCs w:val="28"/>
          <w:lang w:eastAsia="zh-CN" w:bidi="hi-IN"/>
        </w:rPr>
        <w:tab/>
      </w:r>
    </w:p>
    <w:p w:rsidR="00873C77" w:rsidRPr="00873C77" w:rsidRDefault="00873C77" w:rsidP="00873C77">
      <w:pPr>
        <w:widowControl w:val="0"/>
        <w:suppressAutoHyphens/>
        <w:spacing w:line="288" w:lineRule="atLeast"/>
        <w:rPr>
          <w:rFonts w:eastAsia="Droid Sans Fallback" w:cs="FreeSans"/>
          <w:b/>
          <w:bCs/>
          <w:sz w:val="28"/>
          <w:szCs w:val="28"/>
          <w:lang w:eastAsia="zh-CN" w:bidi="hi-IN"/>
        </w:rPr>
      </w:pPr>
    </w:p>
    <w:p w:rsidR="00873C77" w:rsidRPr="00873C77" w:rsidRDefault="00873C77" w:rsidP="00873C77">
      <w:pPr>
        <w:widowControl w:val="0"/>
        <w:suppressAutoHyphens/>
        <w:spacing w:line="288" w:lineRule="atLeast"/>
        <w:rPr>
          <w:rFonts w:eastAsia="Droid Sans Fallback" w:cs="FreeSans"/>
          <w:b/>
          <w:bCs/>
          <w:sz w:val="28"/>
          <w:szCs w:val="28"/>
          <w:lang w:eastAsia="zh-CN" w:bidi="hi-IN"/>
        </w:rPr>
      </w:pPr>
      <w:r w:rsidRPr="00873C77">
        <w:rPr>
          <w:rFonts w:eastAsia="Droid Sans Fallback" w:cs="FreeSans"/>
          <w:b/>
          <w:bCs/>
          <w:sz w:val="28"/>
          <w:szCs w:val="28"/>
          <w:lang w:eastAsia="zh-CN" w:bidi="hi-IN"/>
        </w:rPr>
        <w:t>1) Voting Entity Issue background information:</w:t>
      </w:r>
    </w:p>
    <w:p w:rsidR="00873C77" w:rsidRPr="00873C77" w:rsidRDefault="00873C77" w:rsidP="00873C77">
      <w:pPr>
        <w:widowControl w:val="0"/>
        <w:suppressAutoHyphens/>
        <w:spacing w:line="288" w:lineRule="atLeast"/>
        <w:rPr>
          <w:rFonts w:eastAsia="Droid Sans Fallback" w:cs="FreeSans"/>
          <w:sz w:val="28"/>
          <w:szCs w:val="28"/>
          <w:lang w:eastAsia="zh-CN" w:bidi="hi-IN"/>
        </w:rPr>
      </w:pPr>
      <w:r w:rsidRPr="00873C77">
        <w:rPr>
          <w:rFonts w:eastAsia="Droid Sans Fallback" w:cs="FreeSans"/>
          <w:sz w:val="28"/>
          <w:szCs w:val="28"/>
          <w:lang w:eastAsia="zh-CN" w:bidi="hi-IN"/>
        </w:rPr>
        <w:t xml:space="preserve">Ten years ago, </w:t>
      </w:r>
      <w:proofErr w:type="spellStart"/>
      <w:r w:rsidRPr="00873C77">
        <w:rPr>
          <w:rFonts w:eastAsia="Droid Sans Fallback" w:cs="FreeSans"/>
          <w:sz w:val="28"/>
          <w:szCs w:val="28"/>
          <w:lang w:eastAsia="zh-CN" w:bidi="hi-IN"/>
        </w:rPr>
        <w:t>NorCalCoDA</w:t>
      </w:r>
      <w:proofErr w:type="spellEnd"/>
      <w:r w:rsidRPr="00873C77">
        <w:rPr>
          <w:rFonts w:eastAsia="Droid Sans Fallback" w:cs="FreeSans"/>
          <w:sz w:val="28"/>
          <w:szCs w:val="28"/>
          <w:lang w:eastAsia="zh-CN" w:bidi="hi-IN"/>
        </w:rPr>
        <w:t xml:space="preserve"> wrote the original </w:t>
      </w:r>
      <w:r w:rsidRPr="00552BAB">
        <w:rPr>
          <w:rFonts w:eastAsia="Droid Sans Fallback" w:cs="FreeSans"/>
          <w:i/>
          <w:iCs/>
          <w:sz w:val="28"/>
          <w:szCs w:val="28"/>
          <w:highlight w:val="yellow"/>
          <w:lang w:eastAsia="zh-CN" w:bidi="hi-IN"/>
        </w:rPr>
        <w:t>30 Questions</w:t>
      </w:r>
      <w:r w:rsidRPr="00552BAB">
        <w:rPr>
          <w:rFonts w:eastAsia="Droid Sans Fallback" w:cs="FreeSans"/>
          <w:sz w:val="28"/>
          <w:szCs w:val="28"/>
          <w:highlight w:val="yellow"/>
          <w:lang w:eastAsia="zh-CN" w:bidi="hi-IN"/>
        </w:rPr>
        <w:t>, a way of working the first three steps</w:t>
      </w:r>
      <w:r w:rsidRPr="00873C77">
        <w:rPr>
          <w:rFonts w:eastAsia="Droid Sans Fallback" w:cs="FreeSans"/>
          <w:sz w:val="28"/>
          <w:szCs w:val="28"/>
          <w:lang w:eastAsia="zh-CN" w:bidi="hi-IN"/>
        </w:rPr>
        <w:t xml:space="preserve"> of </w:t>
      </w:r>
      <w:proofErr w:type="spellStart"/>
      <w:r w:rsidRPr="00873C77">
        <w:rPr>
          <w:rFonts w:eastAsia="Droid Sans Fallback" w:cs="FreeSans"/>
          <w:sz w:val="28"/>
          <w:szCs w:val="28"/>
          <w:lang w:eastAsia="zh-CN" w:bidi="hi-IN"/>
        </w:rPr>
        <w:t>CoDependents</w:t>
      </w:r>
      <w:proofErr w:type="spellEnd"/>
      <w:r w:rsidRPr="00873C77">
        <w:rPr>
          <w:rFonts w:eastAsia="Droid Sans Fallback" w:cs="FreeSans"/>
          <w:sz w:val="28"/>
          <w:szCs w:val="28"/>
          <w:lang w:eastAsia="zh-CN" w:bidi="hi-IN"/>
        </w:rPr>
        <w:t xml:space="preserve"> Anonymous.  It has helped provide a pathway to get started on working The Steps for hundreds of fellow codependents.  Since the word about the </w:t>
      </w:r>
      <w:r w:rsidRPr="00873C77">
        <w:rPr>
          <w:rFonts w:eastAsia="Droid Sans Fallback" w:cs="FreeSans"/>
          <w:i/>
          <w:iCs/>
          <w:sz w:val="28"/>
          <w:szCs w:val="28"/>
          <w:lang w:eastAsia="zh-CN" w:bidi="hi-IN"/>
        </w:rPr>
        <w:t>30 Questions</w:t>
      </w:r>
      <w:r w:rsidRPr="00873C77">
        <w:rPr>
          <w:rFonts w:eastAsia="Droid Sans Fallback" w:cs="FreeSans"/>
          <w:sz w:val="28"/>
          <w:szCs w:val="28"/>
          <w:lang w:eastAsia="zh-CN" w:bidi="hi-IN"/>
        </w:rPr>
        <w:t xml:space="preserve"> got out, </w:t>
      </w:r>
      <w:proofErr w:type="spellStart"/>
      <w:r w:rsidRPr="00873C77">
        <w:rPr>
          <w:rFonts w:eastAsia="Droid Sans Fallback" w:cs="FreeSans"/>
          <w:sz w:val="28"/>
          <w:szCs w:val="28"/>
          <w:lang w:eastAsia="zh-CN" w:bidi="hi-IN"/>
        </w:rPr>
        <w:t>NorCalCoDA</w:t>
      </w:r>
      <w:proofErr w:type="spellEnd"/>
      <w:r w:rsidRPr="00873C77">
        <w:rPr>
          <w:rFonts w:eastAsia="Droid Sans Fallback" w:cs="FreeSans"/>
          <w:sz w:val="28"/>
          <w:szCs w:val="28"/>
          <w:lang w:eastAsia="zh-CN" w:bidi="hi-IN"/>
        </w:rPr>
        <w:t xml:space="preserve"> has received requests from around the world for that document.</w:t>
      </w:r>
    </w:p>
    <w:p w:rsidR="00873C77" w:rsidRPr="00873C77" w:rsidRDefault="00873C77" w:rsidP="00873C77">
      <w:pPr>
        <w:widowControl w:val="0"/>
        <w:suppressAutoHyphens/>
        <w:spacing w:line="288" w:lineRule="atLeast"/>
        <w:rPr>
          <w:rFonts w:eastAsia="Droid Sans Fallback" w:cs="FreeSans"/>
          <w:b/>
          <w:bCs/>
          <w:sz w:val="28"/>
          <w:szCs w:val="28"/>
          <w:lang w:eastAsia="zh-CN" w:bidi="hi-IN"/>
        </w:rPr>
      </w:pPr>
      <w:r w:rsidRPr="00873C77">
        <w:rPr>
          <w:rFonts w:eastAsia="Droid Sans Fallback" w:cs="FreeSans"/>
          <w:b/>
          <w:bCs/>
          <w:sz w:val="28"/>
          <w:szCs w:val="28"/>
          <w:lang w:eastAsia="zh-CN" w:bidi="hi-IN"/>
        </w:rPr>
        <w:t>2) What is the issue (or concern):</w:t>
      </w:r>
    </w:p>
    <w:p w:rsidR="00873C77" w:rsidRPr="00873C77" w:rsidRDefault="00873C77" w:rsidP="00873C77">
      <w:pPr>
        <w:widowControl w:val="0"/>
        <w:suppressAutoHyphens/>
        <w:spacing w:line="288" w:lineRule="atLeast"/>
        <w:rPr>
          <w:rFonts w:eastAsia="Droid Sans Fallback" w:cs="FreeSans"/>
          <w:sz w:val="28"/>
          <w:szCs w:val="28"/>
          <w:lang w:eastAsia="zh-CN" w:bidi="hi-IN"/>
        </w:rPr>
      </w:pPr>
      <w:proofErr w:type="spellStart"/>
      <w:r w:rsidRPr="00873C77">
        <w:rPr>
          <w:rFonts w:eastAsia="Droid Sans Fallback" w:cs="FreeSans"/>
          <w:sz w:val="28"/>
          <w:szCs w:val="28"/>
          <w:lang w:eastAsia="zh-CN" w:bidi="hi-IN"/>
        </w:rPr>
        <w:t>NorCalCoDA</w:t>
      </w:r>
      <w:proofErr w:type="spellEnd"/>
      <w:r w:rsidRPr="00873C77">
        <w:rPr>
          <w:rFonts w:eastAsia="Droid Sans Fallback" w:cs="FreeSans"/>
          <w:sz w:val="28"/>
          <w:szCs w:val="28"/>
          <w:lang w:eastAsia="zh-CN" w:bidi="hi-IN"/>
        </w:rPr>
        <w:t xml:space="preserve"> would like to make the </w:t>
      </w:r>
      <w:r w:rsidRPr="00873C77">
        <w:rPr>
          <w:rFonts w:eastAsia="Droid Sans Fallback" w:cs="FreeSans"/>
          <w:i/>
          <w:iCs/>
          <w:sz w:val="28"/>
          <w:szCs w:val="28"/>
          <w:lang w:eastAsia="zh-CN" w:bidi="hi-IN"/>
        </w:rPr>
        <w:t>30 Questions</w:t>
      </w:r>
      <w:r w:rsidRPr="00873C77">
        <w:rPr>
          <w:rFonts w:eastAsia="Droid Sans Fallback" w:cs="FreeSans"/>
          <w:sz w:val="28"/>
          <w:szCs w:val="28"/>
          <w:lang w:eastAsia="zh-CN" w:bidi="hi-IN"/>
        </w:rPr>
        <w:t xml:space="preserve"> available as </w:t>
      </w:r>
      <w:proofErr w:type="spellStart"/>
      <w:r w:rsidRPr="00873C77">
        <w:rPr>
          <w:rFonts w:eastAsia="Droid Sans Fallback" w:cs="FreeSans"/>
          <w:sz w:val="28"/>
          <w:szCs w:val="28"/>
          <w:lang w:eastAsia="zh-CN" w:bidi="hi-IN"/>
        </w:rPr>
        <w:t>CoDA</w:t>
      </w:r>
      <w:proofErr w:type="spellEnd"/>
      <w:r w:rsidRPr="00873C77">
        <w:rPr>
          <w:rFonts w:eastAsia="Droid Sans Fallback" w:cs="FreeSans"/>
          <w:sz w:val="28"/>
          <w:szCs w:val="28"/>
          <w:lang w:eastAsia="zh-CN" w:bidi="hi-IN"/>
        </w:rPr>
        <w:t xml:space="preserve"> approved salable literature.</w:t>
      </w:r>
    </w:p>
    <w:p w:rsidR="00873C77" w:rsidRPr="00873C77" w:rsidRDefault="00873C77" w:rsidP="00873C77">
      <w:pPr>
        <w:widowControl w:val="0"/>
        <w:suppressAutoHyphens/>
        <w:spacing w:line="288" w:lineRule="atLeast"/>
        <w:rPr>
          <w:rFonts w:eastAsia="Droid Sans Fallback" w:cs="FreeSans"/>
          <w:b/>
          <w:bCs/>
          <w:sz w:val="28"/>
          <w:szCs w:val="28"/>
          <w:lang w:eastAsia="zh-CN" w:bidi="hi-IN"/>
        </w:rPr>
      </w:pPr>
      <w:r w:rsidRPr="00873C77">
        <w:rPr>
          <w:rFonts w:eastAsia="Droid Sans Fallback" w:cs="FreeSans"/>
          <w:b/>
          <w:bCs/>
          <w:sz w:val="28"/>
          <w:szCs w:val="28"/>
          <w:lang w:eastAsia="zh-CN" w:bidi="hi-IN"/>
        </w:rPr>
        <w:t>3) Suggested resolution for the issue:</w:t>
      </w:r>
    </w:p>
    <w:p w:rsidR="00873C77" w:rsidRPr="00873C77" w:rsidRDefault="00873C77" w:rsidP="00873C77">
      <w:pPr>
        <w:widowControl w:val="0"/>
        <w:suppressAutoHyphens/>
        <w:spacing w:line="288" w:lineRule="atLeast"/>
        <w:rPr>
          <w:rFonts w:eastAsia="Droid Sans Fallback" w:cs="FreeSans"/>
          <w:sz w:val="28"/>
          <w:szCs w:val="28"/>
          <w:lang w:eastAsia="zh-CN" w:bidi="hi-IN"/>
        </w:rPr>
      </w:pPr>
      <w:proofErr w:type="spellStart"/>
      <w:r w:rsidRPr="00873C77">
        <w:rPr>
          <w:rFonts w:eastAsia="Droid Sans Fallback" w:cs="FreeSans"/>
          <w:sz w:val="28"/>
          <w:szCs w:val="28"/>
          <w:lang w:eastAsia="zh-CN" w:bidi="hi-IN"/>
        </w:rPr>
        <w:t>NorCalCoDA</w:t>
      </w:r>
      <w:proofErr w:type="spellEnd"/>
      <w:r w:rsidRPr="00873C77">
        <w:rPr>
          <w:rFonts w:eastAsia="Droid Sans Fallback" w:cs="FreeSans"/>
          <w:sz w:val="28"/>
          <w:szCs w:val="28"/>
          <w:lang w:eastAsia="zh-CN" w:bidi="hi-IN"/>
        </w:rPr>
        <w:t xml:space="preserve"> presents the </w:t>
      </w:r>
      <w:r w:rsidRPr="00873C77">
        <w:rPr>
          <w:rFonts w:eastAsia="Droid Sans Fallback" w:cs="FreeSans"/>
          <w:i/>
          <w:iCs/>
          <w:sz w:val="28"/>
          <w:szCs w:val="28"/>
          <w:lang w:eastAsia="zh-CN" w:bidi="hi-IN"/>
        </w:rPr>
        <w:t>30 Questions</w:t>
      </w:r>
      <w:r w:rsidRPr="00873C77">
        <w:rPr>
          <w:rFonts w:eastAsia="Droid Sans Fallback" w:cs="FreeSans"/>
          <w:sz w:val="28"/>
          <w:szCs w:val="28"/>
          <w:lang w:eastAsia="zh-CN" w:bidi="hi-IN"/>
        </w:rPr>
        <w:t xml:space="preserve"> to the Fellowship for consideration as </w:t>
      </w:r>
      <w:proofErr w:type="spellStart"/>
      <w:r w:rsidRPr="00873C77">
        <w:rPr>
          <w:rFonts w:eastAsia="Droid Sans Fallback" w:cs="FreeSans"/>
          <w:sz w:val="28"/>
          <w:szCs w:val="28"/>
          <w:lang w:eastAsia="zh-CN" w:bidi="hi-IN"/>
        </w:rPr>
        <w:t>CoDA</w:t>
      </w:r>
      <w:proofErr w:type="spellEnd"/>
      <w:r w:rsidRPr="00873C77">
        <w:rPr>
          <w:rFonts w:eastAsia="Droid Sans Fallback" w:cs="FreeSans"/>
          <w:sz w:val="28"/>
          <w:szCs w:val="28"/>
          <w:lang w:eastAsia="zh-CN" w:bidi="hi-IN"/>
        </w:rPr>
        <w:t>- conference-approved literature, under the mechanism of motions 17001 and 17002.</w:t>
      </w:r>
    </w:p>
    <w:p w:rsidR="00873C77" w:rsidRPr="00873C77" w:rsidRDefault="00873C77" w:rsidP="00873C77">
      <w:pPr>
        <w:widowControl w:val="0"/>
        <w:suppressAutoHyphens/>
        <w:spacing w:line="288" w:lineRule="atLeast"/>
        <w:rPr>
          <w:rFonts w:eastAsia="Droid Sans Fallback" w:cs="FreeSans"/>
          <w:b/>
          <w:bCs/>
          <w:sz w:val="28"/>
          <w:szCs w:val="28"/>
          <w:lang w:eastAsia="zh-CN" w:bidi="hi-IN"/>
        </w:rPr>
      </w:pPr>
      <w:r w:rsidRPr="00873C77">
        <w:rPr>
          <w:rFonts w:eastAsia="Droid Sans Fallback" w:cs="FreeSans"/>
          <w:b/>
          <w:bCs/>
          <w:sz w:val="28"/>
          <w:szCs w:val="28"/>
          <w:lang w:eastAsia="zh-CN" w:bidi="hi-IN"/>
        </w:rPr>
        <w:t>4) Remarks or additional information:</w:t>
      </w:r>
    </w:p>
    <w:p w:rsidR="00873C77" w:rsidRPr="00873C77" w:rsidRDefault="00873C77" w:rsidP="00873C77">
      <w:pPr>
        <w:widowControl w:val="0"/>
        <w:suppressAutoHyphens/>
        <w:spacing w:line="288" w:lineRule="atLeast"/>
        <w:rPr>
          <w:rFonts w:eastAsia="Droid Sans Fallback" w:cs="FreeSans"/>
          <w:sz w:val="28"/>
          <w:szCs w:val="28"/>
          <w:lang w:eastAsia="zh-CN" w:bidi="hi-IN"/>
        </w:rPr>
      </w:pPr>
      <w:r w:rsidRPr="00873C77">
        <w:rPr>
          <w:rFonts w:eastAsia="Droid Sans Fallback" w:cs="FreeSans"/>
          <w:sz w:val="28"/>
          <w:szCs w:val="28"/>
          <w:lang w:eastAsia="zh-CN" w:bidi="hi-IN"/>
        </w:rPr>
        <w:t xml:space="preserve">FYI: </w:t>
      </w:r>
      <w:proofErr w:type="spellStart"/>
      <w:r w:rsidRPr="00873C77">
        <w:rPr>
          <w:rFonts w:eastAsia="Droid Sans Fallback" w:cs="FreeSans"/>
          <w:sz w:val="28"/>
          <w:szCs w:val="28"/>
          <w:lang w:eastAsia="zh-CN" w:bidi="hi-IN"/>
        </w:rPr>
        <w:t>NorCalCoDA</w:t>
      </w:r>
      <w:proofErr w:type="spellEnd"/>
      <w:r w:rsidRPr="00873C77">
        <w:rPr>
          <w:rFonts w:eastAsia="Droid Sans Fallback" w:cs="FreeSans"/>
          <w:sz w:val="28"/>
          <w:szCs w:val="28"/>
          <w:lang w:eastAsia="zh-CN" w:bidi="hi-IN"/>
        </w:rPr>
        <w:t xml:space="preserve"> is working on an analogous document for working the 4th and 5th Step with 40 questions, using the </w:t>
      </w:r>
      <w:proofErr w:type="spellStart"/>
      <w:r w:rsidRPr="00873C77">
        <w:rPr>
          <w:rFonts w:eastAsia="Droid Sans Fallback" w:cs="FreeSans"/>
          <w:sz w:val="28"/>
          <w:szCs w:val="28"/>
          <w:lang w:eastAsia="zh-CN" w:bidi="hi-IN"/>
        </w:rPr>
        <w:t>CoDA</w:t>
      </w:r>
      <w:proofErr w:type="spellEnd"/>
      <w:r w:rsidRPr="00873C77">
        <w:rPr>
          <w:rFonts w:eastAsia="Droid Sans Fallback" w:cs="FreeSans"/>
          <w:sz w:val="28"/>
          <w:szCs w:val="28"/>
          <w:lang w:eastAsia="zh-CN" w:bidi="hi-IN"/>
        </w:rPr>
        <w:t xml:space="preserve"> blue book as a source reference document.</w:t>
      </w:r>
    </w:p>
    <w:p w:rsidR="00F74C2B" w:rsidRDefault="00F74C2B" w:rsidP="002E1ABA">
      <w:pPr>
        <w:rPr>
          <w:bCs/>
          <w:sz w:val="32"/>
          <w:szCs w:val="28"/>
        </w:rPr>
      </w:pPr>
    </w:p>
    <w:p w:rsidR="00873C77" w:rsidRDefault="00873C77" w:rsidP="002E1ABA">
      <w:pPr>
        <w:rPr>
          <w:bCs/>
          <w:sz w:val="32"/>
          <w:szCs w:val="28"/>
        </w:rPr>
      </w:pPr>
      <w:r>
        <w:rPr>
          <w:bCs/>
          <w:sz w:val="32"/>
          <w:szCs w:val="28"/>
        </w:rPr>
        <w:t>LINK TO NORCAL “30 QUESTIONS”</w:t>
      </w:r>
    </w:p>
    <w:p w:rsidR="00873C77" w:rsidRDefault="00D95DE0" w:rsidP="002E1ABA">
      <w:pPr>
        <w:rPr>
          <w:bCs/>
          <w:sz w:val="32"/>
          <w:szCs w:val="28"/>
        </w:rPr>
      </w:pPr>
      <w:hyperlink r:id="rId45" w:history="1">
        <w:r w:rsidR="00873C77" w:rsidRPr="0040473E">
          <w:rPr>
            <w:rStyle w:val="Hyperlink"/>
            <w:bCs/>
            <w:sz w:val="32"/>
            <w:szCs w:val="28"/>
          </w:rPr>
          <w:t>http://coda.org/default/assets/File/2018%20CSC/CSC_30QUESTIONS_DRAFT.pdf</w:t>
        </w:r>
      </w:hyperlink>
    </w:p>
    <w:p w:rsidR="00873C77" w:rsidRDefault="00873C77" w:rsidP="002E1ABA">
      <w:pPr>
        <w:rPr>
          <w:bCs/>
          <w:sz w:val="32"/>
          <w:szCs w:val="28"/>
        </w:rPr>
      </w:pPr>
    </w:p>
    <w:p w:rsidR="00873C77" w:rsidRDefault="00873C77" w:rsidP="002E1ABA">
      <w:pPr>
        <w:rPr>
          <w:bCs/>
          <w:sz w:val="32"/>
          <w:szCs w:val="28"/>
        </w:rPr>
      </w:pPr>
    </w:p>
    <w:p w:rsidR="00873C77" w:rsidRPr="00873C77" w:rsidRDefault="00873C77" w:rsidP="002E1ABA">
      <w:pPr>
        <w:rPr>
          <w:bCs/>
          <w:color w:val="FF0000"/>
          <w:sz w:val="32"/>
          <w:szCs w:val="28"/>
        </w:rPr>
      </w:pPr>
      <w:r>
        <w:rPr>
          <w:bCs/>
          <w:color w:val="FF0000"/>
          <w:sz w:val="32"/>
          <w:szCs w:val="28"/>
        </w:rPr>
        <w:t>RECEIVED AFTER 8/26/18</w:t>
      </w:r>
    </w:p>
    <w:p w:rsidR="00873C77" w:rsidRPr="00552BAB" w:rsidRDefault="00873C77" w:rsidP="00873C77">
      <w:pPr>
        <w:jc w:val="center"/>
        <w:rPr>
          <w:color w:val="0070C0"/>
          <w:sz w:val="36"/>
          <w:szCs w:val="36"/>
        </w:rPr>
      </w:pPr>
      <w:r w:rsidRPr="00552BAB">
        <w:rPr>
          <w:noProof/>
          <w:color w:val="0070C0"/>
          <w:sz w:val="36"/>
          <w:szCs w:val="36"/>
        </w:rPr>
        <w:lastRenderedPageBreak/>
        <w:drawing>
          <wp:inline distT="0" distB="0" distL="114300" distR="114300" wp14:anchorId="73A2F456" wp14:editId="4D8475FC">
            <wp:extent cx="1057910" cy="1057275"/>
            <wp:effectExtent l="0" t="0" r="0" b="0"/>
            <wp:docPr id="5934220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57910" cy="1057275"/>
                    </a:xfrm>
                    <a:prstGeom prst="rect">
                      <a:avLst/>
                    </a:prstGeom>
                    <a:ln/>
                  </pic:spPr>
                </pic:pic>
              </a:graphicData>
            </a:graphic>
          </wp:inline>
        </w:drawing>
      </w:r>
    </w:p>
    <w:p w:rsidR="00873C77" w:rsidRDefault="00873C77" w:rsidP="00873C77">
      <w:proofErr w:type="spellStart"/>
      <w:r w:rsidRPr="00552BAB">
        <w:rPr>
          <w:color w:val="0070C0"/>
          <w:sz w:val="36"/>
          <w:szCs w:val="36"/>
        </w:rPr>
        <w:t>CoRe</w:t>
      </w:r>
      <w:proofErr w:type="spellEnd"/>
      <w:r w:rsidRPr="00552BAB">
        <w:rPr>
          <w:color w:val="0070C0"/>
          <w:sz w:val="36"/>
          <w:szCs w:val="36"/>
        </w:rPr>
        <w:t xml:space="preserve"> Board &amp; Issues Mediation</w:t>
      </w:r>
      <w:r w:rsidR="00552BAB">
        <w:rPr>
          <w:color w:val="0070C0"/>
          <w:sz w:val="36"/>
          <w:szCs w:val="36"/>
        </w:rPr>
        <w:t xml:space="preserve"> #1</w:t>
      </w:r>
      <w:r>
        <w:tab/>
      </w:r>
      <w:r>
        <w:tab/>
        <w:t>Date:  7/27/18</w:t>
      </w:r>
      <w:r w:rsidR="00552BAB">
        <w:t xml:space="preserve"> - </w:t>
      </w:r>
      <w:r>
        <w:t>Revision Date: 8/10/18</w:t>
      </w:r>
    </w:p>
    <w:p w:rsidR="00873C77" w:rsidRDefault="00873C77" w:rsidP="00873C77"/>
    <w:p w:rsidR="00873C77" w:rsidRPr="00CE4BF0" w:rsidRDefault="00873C77" w:rsidP="00873C77">
      <w:pPr>
        <w:jc w:val="both"/>
        <w:rPr>
          <w:sz w:val="28"/>
          <w:szCs w:val="28"/>
        </w:rPr>
      </w:pPr>
      <w:r w:rsidRPr="00CE4BF0">
        <w:rPr>
          <w:sz w:val="28"/>
          <w:szCs w:val="28"/>
        </w:rPr>
        <w:t xml:space="preserve">Motion: To add the following policy </w:t>
      </w:r>
      <w:proofErr w:type="gramStart"/>
      <w:r w:rsidRPr="00CE4BF0">
        <w:rPr>
          <w:sz w:val="28"/>
          <w:szCs w:val="28"/>
        </w:rPr>
        <w:t>to  FSM</w:t>
      </w:r>
      <w:proofErr w:type="gramEnd"/>
      <w:r w:rsidRPr="00CE4BF0">
        <w:rPr>
          <w:sz w:val="28"/>
          <w:szCs w:val="28"/>
        </w:rPr>
        <w:t xml:space="preserve"> Part 1 Section 03 Communications within </w:t>
      </w:r>
      <w:proofErr w:type="spellStart"/>
      <w:r w:rsidRPr="00CE4BF0">
        <w:rPr>
          <w:sz w:val="28"/>
          <w:szCs w:val="28"/>
        </w:rPr>
        <w:t>CoDA</w:t>
      </w:r>
      <w:proofErr w:type="spellEnd"/>
      <w:r w:rsidRPr="00CE4BF0">
        <w:rPr>
          <w:sz w:val="28"/>
          <w:szCs w:val="28"/>
        </w:rPr>
        <w:t>.</w:t>
      </w:r>
    </w:p>
    <w:p w:rsidR="00873C77" w:rsidRPr="00CE4BF0" w:rsidRDefault="00873C77" w:rsidP="00873C77">
      <w:pPr>
        <w:rPr>
          <w:sz w:val="28"/>
          <w:szCs w:val="28"/>
        </w:rPr>
      </w:pPr>
    </w:p>
    <w:p w:rsidR="00873C77" w:rsidRPr="00CE4BF0" w:rsidRDefault="00873C77" w:rsidP="00873C77">
      <w:pPr>
        <w:jc w:val="both"/>
        <w:rPr>
          <w:sz w:val="28"/>
          <w:szCs w:val="28"/>
        </w:rPr>
      </w:pPr>
      <w:r w:rsidRPr="00CE4BF0">
        <w:rPr>
          <w:sz w:val="28"/>
          <w:szCs w:val="28"/>
        </w:rPr>
        <w:t xml:space="preserve">Co-Dependents Anonymous does </w:t>
      </w:r>
      <w:r w:rsidRPr="00CE4BF0">
        <w:rPr>
          <w:sz w:val="28"/>
          <w:szCs w:val="28"/>
          <w:highlight w:val="yellow"/>
        </w:rPr>
        <w:t>not tolerate harassment, bullying, or discrimination of any kind</w:t>
      </w:r>
      <w:r w:rsidRPr="00CE4BF0">
        <w:rPr>
          <w:sz w:val="28"/>
          <w:szCs w:val="28"/>
        </w:rPr>
        <w:t xml:space="preserve">.  No person should be the subject to unwanted verbal or physical conduct which intimidates or shows hostility towards that person because of their gender, age, national origin, skin color, disability, language, sexual orientation, or pregnancy.  Such conduct will result in immediate referral for resolution to the Issues Mediations Committee (IMC). The Issues Mediations Committee will use the Dealing with Disagreements process to determine action. If the Group Conscience is to remove the person from a </w:t>
      </w:r>
      <w:proofErr w:type="spellStart"/>
      <w:r w:rsidRPr="00CE4BF0">
        <w:rPr>
          <w:sz w:val="28"/>
          <w:szCs w:val="28"/>
        </w:rPr>
        <w:t>CoDA</w:t>
      </w:r>
      <w:proofErr w:type="spellEnd"/>
      <w:r w:rsidRPr="00CE4BF0">
        <w:rPr>
          <w:sz w:val="28"/>
          <w:szCs w:val="28"/>
        </w:rPr>
        <w:t xml:space="preserve"> service position, IMC will notify that person as well as the </w:t>
      </w:r>
      <w:proofErr w:type="spellStart"/>
      <w:r w:rsidRPr="00CE4BF0">
        <w:rPr>
          <w:sz w:val="28"/>
          <w:szCs w:val="28"/>
        </w:rPr>
        <w:t>CoDA</w:t>
      </w:r>
      <w:proofErr w:type="spellEnd"/>
      <w:r w:rsidRPr="00CE4BF0">
        <w:rPr>
          <w:sz w:val="28"/>
          <w:szCs w:val="28"/>
        </w:rPr>
        <w:t xml:space="preserve"> Board of Trustees.</w:t>
      </w:r>
    </w:p>
    <w:p w:rsidR="00873C77" w:rsidRDefault="00873C77" w:rsidP="00873C77">
      <w:r>
        <w:t>______________________________________________</w:t>
      </w:r>
    </w:p>
    <w:p w:rsidR="00873C77" w:rsidRPr="00CE4BF0" w:rsidRDefault="00873C77" w:rsidP="00873C77">
      <w:pPr>
        <w:jc w:val="both"/>
        <w:rPr>
          <w:rFonts w:ascii="Arial" w:hAnsi="Arial" w:cs="Arial"/>
          <w:sz w:val="20"/>
          <w:szCs w:val="20"/>
        </w:rPr>
      </w:pPr>
      <w:r>
        <w:t>Int</w:t>
      </w:r>
      <w:r w:rsidRPr="00CE4BF0">
        <w:rPr>
          <w:rFonts w:ascii="Arial" w:hAnsi="Arial" w:cs="Arial"/>
          <w:sz w:val="20"/>
          <w:szCs w:val="20"/>
        </w:rPr>
        <w:t xml:space="preserve">ent: To ensure a safe environment for all </w:t>
      </w:r>
      <w:proofErr w:type="spellStart"/>
      <w:r w:rsidRPr="00CE4BF0">
        <w:rPr>
          <w:rFonts w:ascii="Arial" w:hAnsi="Arial" w:cs="Arial"/>
          <w:color w:val="000000"/>
          <w:sz w:val="20"/>
          <w:szCs w:val="20"/>
        </w:rPr>
        <w:t>CoDA</w:t>
      </w:r>
      <w:proofErr w:type="spellEnd"/>
      <w:r w:rsidRPr="00CE4BF0">
        <w:rPr>
          <w:rFonts w:ascii="Arial" w:hAnsi="Arial" w:cs="Arial"/>
          <w:color w:val="000000"/>
          <w:sz w:val="20"/>
          <w:szCs w:val="20"/>
        </w:rPr>
        <w:t xml:space="preserve"> fellowship members and </w:t>
      </w:r>
      <w:r w:rsidRPr="00CE4BF0">
        <w:rPr>
          <w:rFonts w:ascii="Arial" w:hAnsi="Arial" w:cs="Arial"/>
          <w:sz w:val="20"/>
          <w:szCs w:val="20"/>
        </w:rPr>
        <w:t xml:space="preserve">service workers. </w:t>
      </w:r>
      <w:r w:rsidRPr="00CE4BF0">
        <w:rPr>
          <w:rFonts w:ascii="Arial" w:hAnsi="Arial" w:cs="Arial"/>
          <w:color w:val="333333"/>
          <w:sz w:val="20"/>
          <w:szCs w:val="20"/>
          <w:highlight w:val="white"/>
        </w:rPr>
        <w:t>This will reinforce what is stated in our FSM, but specifically call out any bullying, harassment or discrimination which is not currently specifically stated in our FSM.</w:t>
      </w:r>
    </w:p>
    <w:p w:rsidR="00873C77" w:rsidRPr="00CE4BF0" w:rsidRDefault="00873C77" w:rsidP="00873C77">
      <w:pPr>
        <w:pBdr>
          <w:bottom w:val="single" w:sz="6" w:space="1" w:color="000000"/>
        </w:pBdr>
        <w:rPr>
          <w:rFonts w:ascii="Arial" w:hAnsi="Arial" w:cs="Arial"/>
          <w:sz w:val="20"/>
          <w:szCs w:val="20"/>
        </w:rPr>
      </w:pPr>
    </w:p>
    <w:p w:rsidR="00873C77" w:rsidRPr="00CE4BF0" w:rsidRDefault="00873C77" w:rsidP="00873C77">
      <w:pPr>
        <w:rPr>
          <w:rFonts w:ascii="Arial" w:hAnsi="Arial" w:cs="Arial"/>
          <w:sz w:val="20"/>
          <w:szCs w:val="20"/>
        </w:rPr>
      </w:pPr>
      <w:r w:rsidRPr="00CE4BF0">
        <w:rPr>
          <w:rFonts w:ascii="Arial" w:hAnsi="Arial" w:cs="Arial"/>
          <w:sz w:val="20"/>
          <w:szCs w:val="20"/>
        </w:rPr>
        <w:t xml:space="preserve">-Remarks:  </w:t>
      </w:r>
    </w:p>
    <w:p w:rsidR="00873C77" w:rsidRPr="00CE4BF0" w:rsidRDefault="00873C77" w:rsidP="00873C77">
      <w:pPr>
        <w:rPr>
          <w:rFonts w:ascii="Arial" w:hAnsi="Arial" w:cs="Arial"/>
          <w:sz w:val="20"/>
          <w:szCs w:val="20"/>
        </w:rPr>
      </w:pPr>
      <w:r w:rsidRPr="00CE4BF0">
        <w:rPr>
          <w:rFonts w:ascii="Arial" w:hAnsi="Arial" w:cs="Arial"/>
          <w:sz w:val="20"/>
          <w:szCs w:val="20"/>
        </w:rPr>
        <w:t>Definitions</w:t>
      </w:r>
    </w:p>
    <w:p w:rsidR="00873C77" w:rsidRPr="00CE4BF0" w:rsidRDefault="00873C77" w:rsidP="00873C77">
      <w:pPr>
        <w:rPr>
          <w:rFonts w:ascii="Arial" w:hAnsi="Arial" w:cs="Arial"/>
          <w:sz w:val="20"/>
          <w:szCs w:val="20"/>
        </w:rPr>
      </w:pPr>
    </w:p>
    <w:p w:rsidR="00873C77" w:rsidRPr="00CE4BF0" w:rsidRDefault="00873C77" w:rsidP="00873C77">
      <w:pPr>
        <w:rPr>
          <w:rFonts w:ascii="Arial" w:hAnsi="Arial" w:cs="Arial"/>
          <w:i/>
          <w:color w:val="404040"/>
          <w:sz w:val="20"/>
          <w:szCs w:val="20"/>
        </w:rPr>
      </w:pPr>
      <w:r w:rsidRPr="00CE4BF0">
        <w:rPr>
          <w:rFonts w:ascii="Arial" w:hAnsi="Arial" w:cs="Arial"/>
          <w:i/>
          <w:color w:val="404040"/>
          <w:sz w:val="20"/>
          <w:szCs w:val="20"/>
        </w:rPr>
        <w:t>Bullying is the belittling or threatening behavior directed at an individual or a group of individuals.  It includes any conduct that is threatening, humiliating, intimidating, prevents work from getting done, and includes verbal abuse</w:t>
      </w:r>
    </w:p>
    <w:p w:rsidR="00873C77" w:rsidRPr="00CE4BF0" w:rsidRDefault="00873C77" w:rsidP="00873C77">
      <w:pPr>
        <w:rPr>
          <w:rFonts w:ascii="Arial" w:hAnsi="Arial" w:cs="Arial"/>
          <w:i/>
          <w:color w:val="404040"/>
          <w:sz w:val="20"/>
          <w:szCs w:val="20"/>
        </w:rPr>
      </w:pPr>
    </w:p>
    <w:p w:rsidR="00873C77" w:rsidRPr="00CE4BF0" w:rsidRDefault="00873C77" w:rsidP="00873C77">
      <w:pPr>
        <w:rPr>
          <w:rFonts w:ascii="Arial" w:hAnsi="Arial" w:cs="Arial"/>
          <w:i/>
          <w:color w:val="404040"/>
          <w:sz w:val="20"/>
          <w:szCs w:val="20"/>
        </w:rPr>
      </w:pPr>
      <w:r w:rsidRPr="00CE4BF0">
        <w:rPr>
          <w:rFonts w:ascii="Arial" w:hAnsi="Arial" w:cs="Arial"/>
          <w:i/>
          <w:color w:val="404040"/>
          <w:sz w:val="20"/>
          <w:szCs w:val="20"/>
        </w:rPr>
        <w:t xml:space="preserve">Harassment is as an act of systematic and/or continued unwanted behaviors and actions from one party or a group, towards another party or a group. The purposes may vary and includes biases, prejudice, personal malice, an attempt to force someone to quit a job or grant sexual favors. </w:t>
      </w:r>
    </w:p>
    <w:p w:rsidR="00873C77" w:rsidRPr="00CE4BF0" w:rsidRDefault="00873C77" w:rsidP="00873C77">
      <w:pPr>
        <w:rPr>
          <w:rFonts w:ascii="Arial" w:hAnsi="Arial" w:cs="Arial"/>
          <w:i/>
          <w:color w:val="404040"/>
          <w:sz w:val="20"/>
          <w:szCs w:val="20"/>
        </w:rPr>
      </w:pPr>
    </w:p>
    <w:p w:rsidR="00873C77" w:rsidRPr="00CE4BF0" w:rsidRDefault="00873C77" w:rsidP="00873C77">
      <w:pPr>
        <w:rPr>
          <w:rFonts w:ascii="Arial" w:hAnsi="Arial" w:cs="Arial"/>
          <w:i/>
          <w:color w:val="404040"/>
          <w:sz w:val="20"/>
          <w:szCs w:val="20"/>
        </w:rPr>
      </w:pPr>
      <w:r w:rsidRPr="00CE4BF0">
        <w:rPr>
          <w:rFonts w:ascii="Arial" w:hAnsi="Arial" w:cs="Arial"/>
          <w:i/>
          <w:color w:val="404040"/>
          <w:sz w:val="20"/>
          <w:szCs w:val="20"/>
        </w:rPr>
        <w:t>Discrimination is defined as treating a person differently than others based upon that person’s gender, sexual preferences, age, national origin, skin color, disability, language, pregnancy, and/or any other legally protected classification. If you are being bullied or harassed, you might:</w:t>
      </w:r>
    </w:p>
    <w:p w:rsidR="00873C77" w:rsidRPr="00CE4BF0" w:rsidRDefault="00873C77" w:rsidP="00873C77">
      <w:pPr>
        <w:numPr>
          <w:ilvl w:val="0"/>
          <w:numId w:val="9"/>
        </w:numPr>
        <w:shd w:val="clear" w:color="auto" w:fill="FFFFFF"/>
        <w:spacing w:before="280"/>
        <w:rPr>
          <w:rFonts w:ascii="Arial" w:hAnsi="Arial" w:cs="Arial"/>
          <w:i/>
          <w:color w:val="404040"/>
          <w:sz w:val="20"/>
          <w:szCs w:val="20"/>
        </w:rPr>
      </w:pPr>
      <w:r w:rsidRPr="00CE4BF0">
        <w:rPr>
          <w:rFonts w:ascii="Arial" w:hAnsi="Arial" w:cs="Arial"/>
          <w:i/>
          <w:color w:val="404040"/>
          <w:sz w:val="20"/>
          <w:szCs w:val="20"/>
        </w:rPr>
        <w:t>be less active or successful   </w:t>
      </w:r>
    </w:p>
    <w:p w:rsidR="00873C77" w:rsidRPr="00CE4BF0" w:rsidRDefault="00873C77" w:rsidP="00873C77">
      <w:pPr>
        <w:numPr>
          <w:ilvl w:val="0"/>
          <w:numId w:val="9"/>
        </w:numPr>
        <w:shd w:val="clear" w:color="auto" w:fill="FFFFFF"/>
        <w:rPr>
          <w:rFonts w:ascii="Arial" w:hAnsi="Arial" w:cs="Arial"/>
          <w:i/>
          <w:color w:val="404040"/>
          <w:sz w:val="20"/>
          <w:szCs w:val="20"/>
        </w:rPr>
      </w:pPr>
      <w:r w:rsidRPr="00CE4BF0">
        <w:rPr>
          <w:rFonts w:ascii="Arial" w:hAnsi="Arial" w:cs="Arial"/>
          <w:i/>
          <w:color w:val="404040"/>
          <w:sz w:val="20"/>
          <w:szCs w:val="20"/>
        </w:rPr>
        <w:t>be less confident in your work </w:t>
      </w:r>
    </w:p>
    <w:p w:rsidR="00873C77" w:rsidRPr="00CE4BF0" w:rsidRDefault="00873C77" w:rsidP="00873C77">
      <w:pPr>
        <w:numPr>
          <w:ilvl w:val="0"/>
          <w:numId w:val="9"/>
        </w:numPr>
        <w:shd w:val="clear" w:color="auto" w:fill="FFFFFF"/>
        <w:rPr>
          <w:rFonts w:ascii="Arial" w:hAnsi="Arial" w:cs="Arial"/>
          <w:i/>
          <w:color w:val="404040"/>
          <w:sz w:val="20"/>
          <w:szCs w:val="20"/>
        </w:rPr>
      </w:pPr>
      <w:r w:rsidRPr="00CE4BF0">
        <w:rPr>
          <w:rFonts w:ascii="Arial" w:hAnsi="Arial" w:cs="Arial"/>
          <w:i/>
          <w:color w:val="404040"/>
          <w:sz w:val="20"/>
          <w:szCs w:val="20"/>
        </w:rPr>
        <w:t>feel scared, stressed, anxious or depressed </w:t>
      </w:r>
    </w:p>
    <w:p w:rsidR="00873C77" w:rsidRPr="00CE4BF0" w:rsidRDefault="00873C77" w:rsidP="00873C77">
      <w:pPr>
        <w:numPr>
          <w:ilvl w:val="0"/>
          <w:numId w:val="9"/>
        </w:numPr>
        <w:shd w:val="clear" w:color="auto" w:fill="FFFFFF"/>
        <w:rPr>
          <w:rFonts w:ascii="Arial" w:hAnsi="Arial" w:cs="Arial"/>
          <w:i/>
          <w:color w:val="404040"/>
          <w:sz w:val="20"/>
          <w:szCs w:val="20"/>
        </w:rPr>
      </w:pPr>
      <w:r w:rsidRPr="00CE4BF0">
        <w:rPr>
          <w:rFonts w:ascii="Arial" w:hAnsi="Arial" w:cs="Arial"/>
          <w:i/>
          <w:color w:val="404040"/>
          <w:sz w:val="20"/>
          <w:szCs w:val="20"/>
        </w:rPr>
        <w:t>have your life outside of work affected, e.g. study, relationships </w:t>
      </w:r>
    </w:p>
    <w:p w:rsidR="00873C77" w:rsidRPr="00CE4BF0" w:rsidRDefault="00873C77" w:rsidP="00873C77">
      <w:pPr>
        <w:numPr>
          <w:ilvl w:val="0"/>
          <w:numId w:val="9"/>
        </w:numPr>
        <w:shd w:val="clear" w:color="auto" w:fill="FFFFFF"/>
        <w:rPr>
          <w:rFonts w:ascii="Arial" w:hAnsi="Arial" w:cs="Arial"/>
          <w:i/>
          <w:color w:val="404040"/>
          <w:sz w:val="20"/>
          <w:szCs w:val="20"/>
        </w:rPr>
      </w:pPr>
      <w:r w:rsidRPr="00CE4BF0">
        <w:rPr>
          <w:rFonts w:ascii="Arial" w:hAnsi="Arial" w:cs="Arial"/>
          <w:i/>
          <w:color w:val="404040"/>
          <w:sz w:val="20"/>
          <w:szCs w:val="20"/>
        </w:rPr>
        <w:t>want to stay away from doing service</w:t>
      </w:r>
    </w:p>
    <w:p w:rsidR="00873C77" w:rsidRPr="00CE4BF0" w:rsidRDefault="00873C77" w:rsidP="00873C77">
      <w:pPr>
        <w:numPr>
          <w:ilvl w:val="0"/>
          <w:numId w:val="9"/>
        </w:numPr>
        <w:shd w:val="clear" w:color="auto" w:fill="FFFFFF"/>
        <w:rPr>
          <w:rFonts w:ascii="Arial" w:hAnsi="Arial" w:cs="Arial"/>
          <w:i/>
          <w:color w:val="404040"/>
          <w:sz w:val="20"/>
          <w:szCs w:val="20"/>
        </w:rPr>
      </w:pPr>
      <w:r w:rsidRPr="00CE4BF0">
        <w:rPr>
          <w:rFonts w:ascii="Arial" w:hAnsi="Arial" w:cs="Arial"/>
          <w:i/>
          <w:color w:val="404040"/>
          <w:sz w:val="20"/>
          <w:szCs w:val="20"/>
        </w:rPr>
        <w:t>feel like you can’t trust the people who you work with</w:t>
      </w:r>
    </w:p>
    <w:p w:rsidR="00873C77" w:rsidRPr="00CE4BF0" w:rsidRDefault="00873C77" w:rsidP="00873C77">
      <w:pPr>
        <w:numPr>
          <w:ilvl w:val="0"/>
          <w:numId w:val="9"/>
        </w:numPr>
        <w:shd w:val="clear" w:color="auto" w:fill="FFFFFF"/>
        <w:rPr>
          <w:rFonts w:ascii="Arial" w:hAnsi="Arial" w:cs="Arial"/>
          <w:i/>
          <w:color w:val="404040"/>
          <w:sz w:val="20"/>
          <w:szCs w:val="20"/>
        </w:rPr>
      </w:pPr>
      <w:r w:rsidRPr="00CE4BF0">
        <w:rPr>
          <w:rFonts w:ascii="Arial" w:hAnsi="Arial" w:cs="Arial"/>
          <w:i/>
          <w:color w:val="404040"/>
          <w:sz w:val="20"/>
          <w:szCs w:val="20"/>
        </w:rPr>
        <w:t>lack confidence and happiness about yourself and your work </w:t>
      </w:r>
    </w:p>
    <w:p w:rsidR="00873C77" w:rsidRPr="00CE4BF0" w:rsidRDefault="00873C77" w:rsidP="00873C77">
      <w:pPr>
        <w:numPr>
          <w:ilvl w:val="0"/>
          <w:numId w:val="9"/>
        </w:numPr>
        <w:shd w:val="clear" w:color="auto" w:fill="FFFFFF"/>
        <w:spacing w:after="280"/>
        <w:rPr>
          <w:rFonts w:ascii="Arial" w:hAnsi="Arial" w:cs="Arial"/>
          <w:i/>
          <w:color w:val="404040"/>
          <w:sz w:val="20"/>
          <w:szCs w:val="20"/>
        </w:rPr>
      </w:pPr>
      <w:r w:rsidRPr="00CE4BF0">
        <w:rPr>
          <w:rFonts w:ascii="Arial" w:hAnsi="Arial" w:cs="Arial"/>
          <w:i/>
          <w:color w:val="404040"/>
          <w:sz w:val="20"/>
          <w:szCs w:val="20"/>
        </w:rPr>
        <w:lastRenderedPageBreak/>
        <w:t>have physical signs of stress like high blood pressure, headaches, backaches, sleep problems</w:t>
      </w:r>
    </w:p>
    <w:p w:rsidR="00873C77" w:rsidRDefault="00873C77" w:rsidP="00873C77">
      <w:pPr>
        <w:rPr>
          <w:sz w:val="32"/>
          <w:szCs w:val="32"/>
        </w:rPr>
      </w:pPr>
    </w:p>
    <w:p w:rsidR="00873C77" w:rsidRDefault="00873C77" w:rsidP="002E1ABA">
      <w:pPr>
        <w:rPr>
          <w:bCs/>
          <w:sz w:val="32"/>
          <w:szCs w:val="28"/>
        </w:rPr>
      </w:pPr>
    </w:p>
    <w:p w:rsidR="00873C77" w:rsidRPr="009113C1" w:rsidRDefault="00873C77" w:rsidP="002E1ABA">
      <w:pPr>
        <w:rPr>
          <w:bCs/>
          <w:sz w:val="32"/>
          <w:szCs w:val="28"/>
        </w:rPr>
      </w:pPr>
    </w:p>
    <w:sectPr w:rsidR="00873C77" w:rsidRPr="009113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140E0F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3352255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0DED726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7FDCC23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1BEFD79E"/>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41A7C4C8"/>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6B6807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19321AD"/>
    <w:multiLevelType w:val="multilevel"/>
    <w:tmpl w:val="3A6A43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02077C05"/>
    <w:multiLevelType w:val="multilevel"/>
    <w:tmpl w:val="26423F6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05397857"/>
    <w:multiLevelType w:val="multilevel"/>
    <w:tmpl w:val="014642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06441F1B"/>
    <w:multiLevelType w:val="multilevel"/>
    <w:tmpl w:val="30FA76E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072D68FD"/>
    <w:multiLevelType w:val="multilevel"/>
    <w:tmpl w:val="18F0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8575B6"/>
    <w:multiLevelType w:val="hybridMultilevel"/>
    <w:tmpl w:val="2E42139A"/>
    <w:styleLink w:val="ImportedStyle1"/>
    <w:lvl w:ilvl="0" w:tplc="81921C5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 w:ilvl="1" w:tplc="455659AE">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672357C">
      <w:start w:val="1"/>
      <w:numFmt w:val="lowerRoman"/>
      <w:lvlText w:val="%3."/>
      <w:lvlJc w:val="left"/>
      <w:pPr>
        <w:ind w:left="252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634CB4C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9CA442">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B23E88">
      <w:start w:val="1"/>
      <w:numFmt w:val="lowerRoman"/>
      <w:lvlText w:val="%6."/>
      <w:lvlJc w:val="left"/>
      <w:pPr>
        <w:ind w:left="46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7DA430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068CC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784BB6">
      <w:start w:val="1"/>
      <w:numFmt w:val="lowerRoman"/>
      <w:lvlText w:val="%9."/>
      <w:lvlJc w:val="left"/>
      <w:pPr>
        <w:ind w:left="68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0C135DC1"/>
    <w:multiLevelType w:val="hybridMultilevel"/>
    <w:tmpl w:val="483CAA32"/>
    <w:numStyleLink w:val="ImportedStyle2"/>
  </w:abstractNum>
  <w:abstractNum w:abstractNumId="27">
    <w:nsid w:val="0C473CB1"/>
    <w:multiLevelType w:val="multilevel"/>
    <w:tmpl w:val="3D80C85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0EC42B52"/>
    <w:multiLevelType w:val="multilevel"/>
    <w:tmpl w:val="3FA87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EC43844"/>
    <w:multiLevelType w:val="multilevel"/>
    <w:tmpl w:val="9A6A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39B62CA"/>
    <w:multiLevelType w:val="multilevel"/>
    <w:tmpl w:val="3D80A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60A4355"/>
    <w:multiLevelType w:val="hybridMultilevel"/>
    <w:tmpl w:val="9A0A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BB213C"/>
    <w:multiLevelType w:val="multilevel"/>
    <w:tmpl w:val="4BF44C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9156458"/>
    <w:multiLevelType w:val="multilevel"/>
    <w:tmpl w:val="A8F2E7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A073067"/>
    <w:multiLevelType w:val="multilevel"/>
    <w:tmpl w:val="37D0A17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1BF133A6"/>
    <w:multiLevelType w:val="hybridMultilevel"/>
    <w:tmpl w:val="483CAA32"/>
    <w:styleLink w:val="ImportedStyle2"/>
    <w:lvl w:ilvl="0" w:tplc="BF104F7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8AA95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42A474">
      <w:start w:val="1"/>
      <w:numFmt w:val="lowerRoman"/>
      <w:lvlText w:val="%3."/>
      <w:lvlJc w:val="left"/>
      <w:pPr>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6D23C2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8649B7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F0B050">
      <w:start w:val="1"/>
      <w:numFmt w:val="lowerRoman"/>
      <w:lvlText w:val="%6."/>
      <w:lvlJc w:val="left"/>
      <w:pPr>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C62474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FCD2D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7676EC">
      <w:start w:val="1"/>
      <w:numFmt w:val="lowerRoman"/>
      <w:lvlText w:val="%9."/>
      <w:lvlJc w:val="left"/>
      <w:pPr>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228464ED"/>
    <w:multiLevelType w:val="multilevel"/>
    <w:tmpl w:val="4E5C8D1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23CF6646"/>
    <w:multiLevelType w:val="hybridMultilevel"/>
    <w:tmpl w:val="C16A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6A30335"/>
    <w:multiLevelType w:val="hybridMultilevel"/>
    <w:tmpl w:val="8248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0D81461"/>
    <w:multiLevelType w:val="multilevel"/>
    <w:tmpl w:val="FADEC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5F70691"/>
    <w:multiLevelType w:val="hybridMultilevel"/>
    <w:tmpl w:val="5BC02D88"/>
    <w:lvl w:ilvl="0" w:tplc="92067A0A">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86361AA"/>
    <w:multiLevelType w:val="multilevel"/>
    <w:tmpl w:val="235CD9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A633816"/>
    <w:multiLevelType w:val="hybridMultilevel"/>
    <w:tmpl w:val="F61C5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9450AE"/>
    <w:multiLevelType w:val="multilevel"/>
    <w:tmpl w:val="DD22F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3E260771"/>
    <w:multiLevelType w:val="multilevel"/>
    <w:tmpl w:val="783026A2"/>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3F2D5FE6"/>
    <w:multiLevelType w:val="hybridMultilevel"/>
    <w:tmpl w:val="A9406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41A6B02"/>
    <w:multiLevelType w:val="hybridMultilevel"/>
    <w:tmpl w:val="C27A7E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A67EE0"/>
    <w:multiLevelType w:val="multilevel"/>
    <w:tmpl w:val="3F78402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8">
    <w:nsid w:val="48EB1BAF"/>
    <w:multiLevelType w:val="multilevel"/>
    <w:tmpl w:val="667AB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96F5E06"/>
    <w:multiLevelType w:val="multilevel"/>
    <w:tmpl w:val="D34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BC62A17"/>
    <w:multiLevelType w:val="multilevel"/>
    <w:tmpl w:val="C4C8A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E09047E"/>
    <w:multiLevelType w:val="multilevel"/>
    <w:tmpl w:val="0B040130"/>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540F7A76"/>
    <w:multiLevelType w:val="multilevel"/>
    <w:tmpl w:val="C55CE72E"/>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54591F24"/>
    <w:multiLevelType w:val="multilevel"/>
    <w:tmpl w:val="D0B0B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BDD739B"/>
    <w:multiLevelType w:val="multilevel"/>
    <w:tmpl w:val="ABD0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7550790"/>
    <w:multiLevelType w:val="multilevel"/>
    <w:tmpl w:val="BD947EE2"/>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683D3F3B"/>
    <w:multiLevelType w:val="multilevel"/>
    <w:tmpl w:val="040802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69E677A0"/>
    <w:multiLevelType w:val="hybridMultilevel"/>
    <w:tmpl w:val="2E42139A"/>
    <w:numStyleLink w:val="ImportedStyle1"/>
  </w:abstractNum>
  <w:abstractNum w:abstractNumId="58">
    <w:nsid w:val="6C2928A5"/>
    <w:multiLevelType w:val="multilevel"/>
    <w:tmpl w:val="ECDC4C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6C2F0CA4"/>
    <w:multiLevelType w:val="multilevel"/>
    <w:tmpl w:val="5976979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nsid w:val="6C4D23FF"/>
    <w:multiLevelType w:val="multilevel"/>
    <w:tmpl w:val="6C2E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DB207AC"/>
    <w:multiLevelType w:val="multilevel"/>
    <w:tmpl w:val="1D2A38C0"/>
    <w:lvl w:ilvl="0">
      <w:start w:val="1"/>
      <w:numFmt w:val="decimal"/>
      <w:lvlText w:val="(%1)"/>
      <w:lvlJc w:val="left"/>
      <w:pPr>
        <w:ind w:left="100" w:firstLine="0"/>
      </w:pPr>
      <w:rPr>
        <w:rFonts w:ascii="Arial" w:eastAsia="Arial" w:hAnsi="Arial" w:cs="Arial"/>
        <w:b w:val="0"/>
        <w:i w:val="0"/>
        <w:smallCaps w:val="0"/>
        <w:strike w:val="0"/>
        <w:color w:val="000000"/>
        <w:sz w:val="24"/>
        <w:u w:val="none"/>
        <w:vertAlign w:val="baseline"/>
      </w:rPr>
    </w:lvl>
    <w:lvl w:ilvl="1">
      <w:start w:val="1"/>
      <w:numFmt w:val="decimal"/>
      <w:lvlText w:val="%2."/>
      <w:lvlJc w:val="left"/>
      <w:pPr>
        <w:ind w:left="820" w:firstLine="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1784" w:firstLine="0"/>
      </w:pPr>
      <w:rPr>
        <w:rFonts w:ascii="Times New Roman" w:eastAsia="Times New Roman" w:hAnsi="Times New Roman" w:cs="Times New Roman"/>
        <w:b w:val="0"/>
        <w:i w:val="0"/>
        <w:smallCaps w:val="0"/>
        <w:strike w:val="0"/>
        <w:color w:val="000000"/>
        <w:sz w:val="20"/>
        <w:u w:val="none"/>
        <w:vertAlign w:val="baseline"/>
      </w:rPr>
    </w:lvl>
    <w:lvl w:ilvl="3">
      <w:start w:val="1"/>
      <w:numFmt w:val="bullet"/>
      <w:lvlText w:val="•"/>
      <w:lvlJc w:val="left"/>
      <w:pPr>
        <w:ind w:left="2749" w:firstLine="0"/>
      </w:pPr>
      <w:rPr>
        <w:rFonts w:ascii="Times New Roman" w:eastAsia="Times New Roman" w:hAnsi="Times New Roman" w:cs="Times New Roman"/>
        <w:b w:val="0"/>
        <w:i w:val="0"/>
        <w:smallCaps w:val="0"/>
        <w:strike w:val="0"/>
        <w:color w:val="000000"/>
        <w:sz w:val="20"/>
        <w:u w:val="none"/>
        <w:vertAlign w:val="baseline"/>
      </w:rPr>
    </w:lvl>
    <w:lvl w:ilvl="4">
      <w:start w:val="1"/>
      <w:numFmt w:val="bullet"/>
      <w:lvlText w:val="•"/>
      <w:lvlJc w:val="left"/>
      <w:pPr>
        <w:ind w:left="3713" w:firstLine="0"/>
      </w:pPr>
      <w:rPr>
        <w:rFonts w:ascii="Times New Roman" w:eastAsia="Times New Roman" w:hAnsi="Times New Roman" w:cs="Times New Roman"/>
        <w:b w:val="0"/>
        <w:i w:val="0"/>
        <w:smallCaps w:val="0"/>
        <w:strike w:val="0"/>
        <w:color w:val="000000"/>
        <w:sz w:val="20"/>
        <w:u w:val="none"/>
        <w:vertAlign w:val="baseline"/>
      </w:rPr>
    </w:lvl>
    <w:lvl w:ilvl="5">
      <w:start w:val="1"/>
      <w:numFmt w:val="bullet"/>
      <w:lvlText w:val="•"/>
      <w:lvlJc w:val="left"/>
      <w:pPr>
        <w:ind w:left="4678" w:firstLine="0"/>
      </w:pPr>
      <w:rPr>
        <w:rFonts w:ascii="Times New Roman" w:eastAsia="Times New Roman" w:hAnsi="Times New Roman" w:cs="Times New Roman"/>
        <w:b w:val="0"/>
        <w:i w:val="0"/>
        <w:smallCaps w:val="0"/>
        <w:strike w:val="0"/>
        <w:color w:val="000000"/>
        <w:sz w:val="20"/>
        <w:u w:val="none"/>
        <w:vertAlign w:val="baseline"/>
      </w:rPr>
    </w:lvl>
    <w:lvl w:ilvl="6">
      <w:start w:val="1"/>
      <w:numFmt w:val="bullet"/>
      <w:lvlText w:val="•"/>
      <w:lvlJc w:val="left"/>
      <w:pPr>
        <w:ind w:left="5642" w:firstLine="0"/>
      </w:pPr>
      <w:rPr>
        <w:rFonts w:ascii="Times New Roman" w:eastAsia="Times New Roman" w:hAnsi="Times New Roman" w:cs="Times New Roman"/>
        <w:b w:val="0"/>
        <w:i w:val="0"/>
        <w:smallCaps w:val="0"/>
        <w:strike w:val="0"/>
        <w:color w:val="000000"/>
        <w:sz w:val="20"/>
        <w:u w:val="none"/>
        <w:vertAlign w:val="baseline"/>
      </w:rPr>
    </w:lvl>
    <w:lvl w:ilvl="7">
      <w:start w:val="1"/>
      <w:numFmt w:val="bullet"/>
      <w:lvlText w:val="•"/>
      <w:lvlJc w:val="left"/>
      <w:pPr>
        <w:ind w:left="6606" w:firstLine="0"/>
      </w:pPr>
      <w:rPr>
        <w:rFonts w:ascii="Times New Roman" w:eastAsia="Times New Roman" w:hAnsi="Times New Roman" w:cs="Times New Roman"/>
        <w:b w:val="0"/>
        <w:i w:val="0"/>
        <w:smallCaps w:val="0"/>
        <w:strike w:val="0"/>
        <w:color w:val="000000"/>
        <w:sz w:val="20"/>
        <w:u w:val="none"/>
        <w:vertAlign w:val="baseline"/>
      </w:rPr>
    </w:lvl>
    <w:lvl w:ilvl="8">
      <w:start w:val="1"/>
      <w:numFmt w:val="bullet"/>
      <w:lvlText w:val="•"/>
      <w:lvlJc w:val="left"/>
      <w:pPr>
        <w:ind w:left="7571" w:firstLine="0"/>
      </w:pPr>
      <w:rPr>
        <w:rFonts w:ascii="Times New Roman" w:eastAsia="Times New Roman" w:hAnsi="Times New Roman" w:cs="Times New Roman"/>
        <w:b w:val="0"/>
        <w:i w:val="0"/>
        <w:smallCaps w:val="0"/>
        <w:strike w:val="0"/>
        <w:color w:val="000000"/>
        <w:sz w:val="20"/>
        <w:u w:val="none"/>
        <w:vertAlign w:val="baseline"/>
      </w:rPr>
    </w:lvl>
  </w:abstractNum>
  <w:abstractNum w:abstractNumId="62">
    <w:nsid w:val="72630884"/>
    <w:multiLevelType w:val="multilevel"/>
    <w:tmpl w:val="E0EEBFD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76BF5540"/>
    <w:multiLevelType w:val="multilevel"/>
    <w:tmpl w:val="A370B33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7B635BD1"/>
    <w:multiLevelType w:val="multilevel"/>
    <w:tmpl w:val="50CA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0"/>
  </w:num>
  <w:num w:numId="3">
    <w:abstractNumId w:val="49"/>
  </w:num>
  <w:num w:numId="4">
    <w:abstractNumId w:val="54"/>
  </w:num>
  <w:num w:numId="5">
    <w:abstractNumId w:val="53"/>
  </w:num>
  <w:num w:numId="6">
    <w:abstractNumId w:val="53"/>
    <w:lvlOverride w:ilvl="3">
      <w:lvl w:ilvl="3">
        <w:numFmt w:val="bullet"/>
        <w:lvlText w:val=""/>
        <w:lvlJc w:val="left"/>
        <w:pPr>
          <w:tabs>
            <w:tab w:val="num" w:pos="2880"/>
          </w:tabs>
          <w:ind w:left="2880" w:hanging="360"/>
        </w:pPr>
        <w:rPr>
          <w:rFonts w:ascii="Symbol" w:hAnsi="Symbol" w:hint="default"/>
          <w:sz w:val="20"/>
        </w:rPr>
      </w:lvl>
    </w:lvlOverride>
  </w:num>
  <w:num w:numId="7">
    <w:abstractNumId w:val="60"/>
  </w:num>
  <w:num w:numId="8">
    <w:abstractNumId w:val="24"/>
  </w:num>
  <w:num w:numId="9">
    <w:abstractNumId w:val="47"/>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7"/>
  </w:num>
  <w:num w:numId="28">
    <w:abstractNumId w:val="18"/>
  </w:num>
  <w:num w:numId="29">
    <w:abstractNumId w:val="19"/>
  </w:num>
  <w:num w:numId="30">
    <w:abstractNumId w:val="50"/>
  </w:num>
  <w:num w:numId="31">
    <w:abstractNumId w:val="33"/>
  </w:num>
  <w:num w:numId="32">
    <w:abstractNumId w:val="41"/>
  </w:num>
  <w:num w:numId="33">
    <w:abstractNumId w:val="48"/>
  </w:num>
  <w:num w:numId="34">
    <w:abstractNumId w:val="39"/>
  </w:num>
  <w:num w:numId="35">
    <w:abstractNumId w:val="32"/>
  </w:num>
  <w:num w:numId="36">
    <w:abstractNumId w:val="37"/>
  </w:num>
  <w:num w:numId="37">
    <w:abstractNumId w:val="42"/>
  </w:num>
  <w:num w:numId="38">
    <w:abstractNumId w:val="29"/>
  </w:num>
  <w:num w:numId="39">
    <w:abstractNumId w:val="22"/>
  </w:num>
  <w:num w:numId="40">
    <w:abstractNumId w:val="63"/>
  </w:num>
  <w:num w:numId="41">
    <w:abstractNumId w:val="27"/>
  </w:num>
  <w:num w:numId="42">
    <w:abstractNumId w:val="62"/>
  </w:num>
  <w:num w:numId="43">
    <w:abstractNumId w:val="59"/>
  </w:num>
  <w:num w:numId="44">
    <w:abstractNumId w:val="58"/>
  </w:num>
  <w:num w:numId="45">
    <w:abstractNumId w:val="20"/>
  </w:num>
  <w:num w:numId="46">
    <w:abstractNumId w:val="56"/>
  </w:num>
  <w:num w:numId="47">
    <w:abstractNumId w:val="23"/>
  </w:num>
  <w:num w:numId="48">
    <w:abstractNumId w:val="21"/>
  </w:num>
  <w:num w:numId="49">
    <w:abstractNumId w:val="34"/>
  </w:num>
  <w:num w:numId="50">
    <w:abstractNumId w:val="36"/>
  </w:num>
  <w:num w:numId="51">
    <w:abstractNumId w:val="52"/>
  </w:num>
  <w:num w:numId="52">
    <w:abstractNumId w:val="44"/>
  </w:num>
  <w:num w:numId="53">
    <w:abstractNumId w:val="55"/>
  </w:num>
  <w:num w:numId="54">
    <w:abstractNumId w:val="51"/>
  </w:num>
  <w:num w:numId="55">
    <w:abstractNumId w:val="43"/>
  </w:num>
  <w:num w:numId="56">
    <w:abstractNumId w:val="38"/>
  </w:num>
  <w:num w:numId="57">
    <w:abstractNumId w:val="45"/>
  </w:num>
  <w:num w:numId="58">
    <w:abstractNumId w:val="61"/>
  </w:num>
  <w:num w:numId="59">
    <w:abstractNumId w:val="64"/>
  </w:num>
  <w:num w:numId="60">
    <w:abstractNumId w:val="40"/>
  </w:num>
  <w:num w:numId="61">
    <w:abstractNumId w:val="46"/>
  </w:num>
  <w:num w:numId="62">
    <w:abstractNumId w:val="25"/>
  </w:num>
  <w:num w:numId="63">
    <w:abstractNumId w:val="57"/>
  </w:num>
  <w:num w:numId="64">
    <w:abstractNumId w:val="35"/>
  </w:num>
  <w:num w:numId="65">
    <w:abstractNumId w:val="26"/>
  </w:num>
  <w:num w:numId="66">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71E"/>
    <w:rsid w:val="000D627A"/>
    <w:rsid w:val="00181EFE"/>
    <w:rsid w:val="0018594E"/>
    <w:rsid w:val="00203FAC"/>
    <w:rsid w:val="00225E9E"/>
    <w:rsid w:val="0026503A"/>
    <w:rsid w:val="002E1ABA"/>
    <w:rsid w:val="00343C4E"/>
    <w:rsid w:val="003710C9"/>
    <w:rsid w:val="003F526C"/>
    <w:rsid w:val="00404643"/>
    <w:rsid w:val="00485349"/>
    <w:rsid w:val="004A485F"/>
    <w:rsid w:val="004B16C6"/>
    <w:rsid w:val="004B1B56"/>
    <w:rsid w:val="004B26E7"/>
    <w:rsid w:val="005166FE"/>
    <w:rsid w:val="005501DE"/>
    <w:rsid w:val="00552BAB"/>
    <w:rsid w:val="00553453"/>
    <w:rsid w:val="005B187E"/>
    <w:rsid w:val="005C49A4"/>
    <w:rsid w:val="0065388F"/>
    <w:rsid w:val="00710C7E"/>
    <w:rsid w:val="00755037"/>
    <w:rsid w:val="00792DF1"/>
    <w:rsid w:val="007A3BF1"/>
    <w:rsid w:val="007A46AC"/>
    <w:rsid w:val="007C05B9"/>
    <w:rsid w:val="007E4EDF"/>
    <w:rsid w:val="008261B4"/>
    <w:rsid w:val="00833A57"/>
    <w:rsid w:val="00873C77"/>
    <w:rsid w:val="008C75B1"/>
    <w:rsid w:val="008D1B70"/>
    <w:rsid w:val="008F522E"/>
    <w:rsid w:val="009205B9"/>
    <w:rsid w:val="00920A22"/>
    <w:rsid w:val="009719E1"/>
    <w:rsid w:val="009C5EDA"/>
    <w:rsid w:val="00A15E08"/>
    <w:rsid w:val="00A32C14"/>
    <w:rsid w:val="00A50EF2"/>
    <w:rsid w:val="00A567AA"/>
    <w:rsid w:val="00A83295"/>
    <w:rsid w:val="00AB1446"/>
    <w:rsid w:val="00AD7D9D"/>
    <w:rsid w:val="00B4569E"/>
    <w:rsid w:val="00B65664"/>
    <w:rsid w:val="00BC2F4D"/>
    <w:rsid w:val="00C50971"/>
    <w:rsid w:val="00C53D28"/>
    <w:rsid w:val="00C97FC8"/>
    <w:rsid w:val="00CB12DE"/>
    <w:rsid w:val="00CD38AB"/>
    <w:rsid w:val="00CE045B"/>
    <w:rsid w:val="00CE28D7"/>
    <w:rsid w:val="00CE4BF0"/>
    <w:rsid w:val="00CF54D1"/>
    <w:rsid w:val="00D95DE0"/>
    <w:rsid w:val="00D96DAF"/>
    <w:rsid w:val="00E06B4F"/>
    <w:rsid w:val="00E2268B"/>
    <w:rsid w:val="00E37F07"/>
    <w:rsid w:val="00E723A4"/>
    <w:rsid w:val="00EB471E"/>
    <w:rsid w:val="00F70AB2"/>
    <w:rsid w:val="00F7178B"/>
    <w:rsid w:val="00F74C2B"/>
    <w:rsid w:val="00FA3451"/>
    <w:rsid w:val="00FC3941"/>
    <w:rsid w:val="00FD2A30"/>
    <w:rsid w:val="00FF3664"/>
    <w:rsid w:val="00FF6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71E"/>
    <w:rPr>
      <w:rFonts w:ascii="Times New Roman" w:eastAsia="Times New Roman" w:hAnsi="Times New Roman" w:cs="Times New Roman"/>
      <w:sz w:val="24"/>
      <w:szCs w:val="24"/>
    </w:rPr>
  </w:style>
  <w:style w:type="paragraph" w:styleId="Heading3">
    <w:name w:val="heading 3"/>
    <w:basedOn w:val="Normal"/>
    <w:next w:val="Normal"/>
    <w:link w:val="Heading3Char"/>
    <w:rsid w:val="00CB12DE"/>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5501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4080495339802051581gmail-keeplinebreaks">
    <w:name w:val="m_-4080495339802051581gmail-keeplinebreaks"/>
    <w:basedOn w:val="DefaultParagraphFont"/>
    <w:rsid w:val="00EB471E"/>
  </w:style>
  <w:style w:type="paragraph" w:styleId="BalloonText">
    <w:name w:val="Balloon Text"/>
    <w:basedOn w:val="Normal"/>
    <w:link w:val="BalloonTextChar"/>
    <w:uiPriority w:val="99"/>
    <w:semiHidden/>
    <w:unhideWhenUsed/>
    <w:rsid w:val="00AB1446"/>
    <w:rPr>
      <w:rFonts w:ascii="Tahoma" w:hAnsi="Tahoma" w:cs="Tahoma"/>
      <w:sz w:val="16"/>
      <w:szCs w:val="16"/>
    </w:rPr>
  </w:style>
  <w:style w:type="character" w:customStyle="1" w:styleId="BalloonTextChar">
    <w:name w:val="Balloon Text Char"/>
    <w:basedOn w:val="DefaultParagraphFont"/>
    <w:link w:val="BalloonText"/>
    <w:uiPriority w:val="99"/>
    <w:semiHidden/>
    <w:rsid w:val="00AB1446"/>
    <w:rPr>
      <w:rFonts w:ascii="Tahoma" w:eastAsia="Times New Roman" w:hAnsi="Tahoma" w:cs="Tahoma"/>
      <w:sz w:val="16"/>
      <w:szCs w:val="16"/>
    </w:rPr>
  </w:style>
  <w:style w:type="paragraph" w:customStyle="1" w:styleId="Normal1">
    <w:name w:val="Normal1"/>
    <w:rsid w:val="00AB1446"/>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7178B"/>
  </w:style>
  <w:style w:type="paragraph" w:customStyle="1" w:styleId="paragraph">
    <w:name w:val="paragraph"/>
    <w:basedOn w:val="Normal"/>
    <w:rsid w:val="00F7178B"/>
    <w:pPr>
      <w:spacing w:before="100" w:beforeAutospacing="1" w:after="100" w:afterAutospacing="1"/>
    </w:pPr>
    <w:rPr>
      <w:sz w:val="20"/>
      <w:szCs w:val="20"/>
    </w:rPr>
  </w:style>
  <w:style w:type="character" w:customStyle="1" w:styleId="normaltextrun">
    <w:name w:val="normaltextrun"/>
    <w:rsid w:val="00F7178B"/>
  </w:style>
  <w:style w:type="character" w:customStyle="1" w:styleId="eop">
    <w:name w:val="eop"/>
    <w:rsid w:val="00F7178B"/>
  </w:style>
  <w:style w:type="character" w:customStyle="1" w:styleId="spellingerror">
    <w:name w:val="spellingerror"/>
    <w:rsid w:val="00F7178B"/>
  </w:style>
  <w:style w:type="character" w:customStyle="1" w:styleId="apple-converted-space">
    <w:name w:val="apple-converted-space"/>
    <w:rsid w:val="00F7178B"/>
  </w:style>
  <w:style w:type="character" w:customStyle="1" w:styleId="scxw218287122">
    <w:name w:val="scxw218287122"/>
    <w:rsid w:val="00F7178B"/>
  </w:style>
  <w:style w:type="character" w:customStyle="1" w:styleId="scxw181839268">
    <w:name w:val="scxw181839268"/>
    <w:rsid w:val="00F7178B"/>
  </w:style>
  <w:style w:type="character" w:customStyle="1" w:styleId="scxw61067854">
    <w:name w:val="scxw61067854"/>
    <w:rsid w:val="00F7178B"/>
  </w:style>
  <w:style w:type="character" w:styleId="Hyperlink">
    <w:name w:val="Hyperlink"/>
    <w:basedOn w:val="DefaultParagraphFont"/>
    <w:uiPriority w:val="99"/>
    <w:unhideWhenUsed/>
    <w:rsid w:val="00F7178B"/>
    <w:rPr>
      <w:color w:val="0000FF" w:themeColor="hyperlink"/>
      <w:u w:val="single"/>
    </w:rPr>
  </w:style>
  <w:style w:type="character" w:styleId="FollowedHyperlink">
    <w:name w:val="FollowedHyperlink"/>
    <w:basedOn w:val="DefaultParagraphFont"/>
    <w:uiPriority w:val="99"/>
    <w:semiHidden/>
    <w:unhideWhenUsed/>
    <w:rsid w:val="00F7178B"/>
    <w:rPr>
      <w:color w:val="800080" w:themeColor="followedHyperlink"/>
      <w:u w:val="single"/>
    </w:rPr>
  </w:style>
  <w:style w:type="paragraph" w:styleId="BodyText">
    <w:name w:val="Body Text"/>
    <w:basedOn w:val="Normal"/>
    <w:link w:val="BodyTextChar"/>
    <w:uiPriority w:val="99"/>
    <w:semiHidden/>
    <w:unhideWhenUsed/>
    <w:rsid w:val="00CB12DE"/>
    <w:pPr>
      <w:spacing w:after="120"/>
    </w:pPr>
  </w:style>
  <w:style w:type="character" w:customStyle="1" w:styleId="BodyTextChar">
    <w:name w:val="Body Text Char"/>
    <w:basedOn w:val="DefaultParagraphFont"/>
    <w:link w:val="BodyText"/>
    <w:uiPriority w:val="99"/>
    <w:semiHidden/>
    <w:rsid w:val="00CB12DE"/>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CB12DE"/>
    <w:pPr>
      <w:widowControl w:val="0"/>
      <w:adjustRightInd w:val="0"/>
      <w:spacing w:line="360" w:lineRule="atLeast"/>
      <w:ind w:firstLine="210"/>
      <w:jc w:val="both"/>
      <w:textAlignment w:val="baseline"/>
    </w:pPr>
    <w:rPr>
      <w:rFonts w:ascii="Arial" w:hAnsi="Arial" w:cs="Arial"/>
    </w:rPr>
  </w:style>
  <w:style w:type="character" w:customStyle="1" w:styleId="BodyTextFirstIndentChar">
    <w:name w:val="Body Text First Indent Char"/>
    <w:basedOn w:val="BodyTextChar"/>
    <w:link w:val="BodyTextFirstIndent"/>
    <w:rsid w:val="00CB12DE"/>
    <w:rPr>
      <w:rFonts w:ascii="Arial" w:eastAsia="Times New Roman" w:hAnsi="Arial" w:cs="Arial"/>
      <w:sz w:val="24"/>
      <w:szCs w:val="24"/>
    </w:rPr>
  </w:style>
  <w:style w:type="character" w:customStyle="1" w:styleId="Heading3Char">
    <w:name w:val="Heading 3 Char"/>
    <w:basedOn w:val="DefaultParagraphFont"/>
    <w:link w:val="Heading3"/>
    <w:rsid w:val="00CB12DE"/>
    <w:rPr>
      <w:rFonts w:ascii="Times New Roman" w:eastAsia="Times New Roman" w:hAnsi="Times New Roman" w:cs="Times New Roman"/>
      <w:b/>
      <w:sz w:val="28"/>
      <w:szCs w:val="28"/>
    </w:rPr>
  </w:style>
  <w:style w:type="paragraph" w:styleId="ListParagraph">
    <w:name w:val="List Paragraph"/>
    <w:basedOn w:val="Normal"/>
    <w:uiPriority w:val="34"/>
    <w:qFormat/>
    <w:rsid w:val="00CB12DE"/>
    <w:pPr>
      <w:ind w:left="720"/>
      <w:contextualSpacing/>
    </w:pPr>
  </w:style>
  <w:style w:type="paragraph" w:styleId="PlainText">
    <w:name w:val="Plain Text"/>
    <w:basedOn w:val="Normal"/>
    <w:link w:val="PlainTextChar"/>
    <w:rsid w:val="00CB12DE"/>
    <w:pPr>
      <w:widowControl w:val="0"/>
      <w:overflowPunct w:val="0"/>
      <w:autoSpaceDE w:val="0"/>
      <w:autoSpaceDN w:val="0"/>
      <w:adjustRightInd w:val="0"/>
      <w:spacing w:line="360" w:lineRule="atLeast"/>
      <w:jc w:val="both"/>
      <w:textAlignment w:val="baseline"/>
    </w:pPr>
    <w:rPr>
      <w:rFonts w:ascii="Courier New" w:hAnsi="Courier New"/>
      <w:sz w:val="20"/>
      <w:szCs w:val="20"/>
      <w:lang w:val="x-none" w:eastAsia="x-none"/>
    </w:rPr>
  </w:style>
  <w:style w:type="character" w:customStyle="1" w:styleId="PlainTextChar">
    <w:name w:val="Plain Text Char"/>
    <w:basedOn w:val="DefaultParagraphFont"/>
    <w:link w:val="PlainText"/>
    <w:rsid w:val="00CB12DE"/>
    <w:rPr>
      <w:rFonts w:ascii="Courier New" w:eastAsia="Times New Roman" w:hAnsi="Courier New" w:cs="Times New Roman"/>
      <w:sz w:val="20"/>
      <w:szCs w:val="20"/>
      <w:lang w:val="x-none" w:eastAsia="x-none"/>
    </w:rPr>
  </w:style>
  <w:style w:type="paragraph" w:customStyle="1" w:styleId="auto-style2">
    <w:name w:val="auto-style2"/>
    <w:basedOn w:val="Normal"/>
    <w:rsid w:val="00CB12DE"/>
    <w:pPr>
      <w:spacing w:before="100" w:beforeAutospacing="1" w:after="100" w:afterAutospacing="1"/>
    </w:pPr>
    <w:rPr>
      <w:rFonts w:eastAsiaTheme="minorEastAsia"/>
      <w:sz w:val="36"/>
      <w:szCs w:val="36"/>
    </w:rPr>
  </w:style>
  <w:style w:type="paragraph" w:customStyle="1" w:styleId="auto-style8">
    <w:name w:val="auto-style8"/>
    <w:basedOn w:val="Normal"/>
    <w:rsid w:val="00CB12DE"/>
    <w:pPr>
      <w:spacing w:before="100" w:beforeAutospacing="1" w:after="100" w:afterAutospacing="1"/>
      <w:ind w:left="1200"/>
      <w:jc w:val="center"/>
    </w:pPr>
    <w:rPr>
      <w:rFonts w:eastAsiaTheme="minorEastAsia"/>
      <w:sz w:val="72"/>
      <w:szCs w:val="72"/>
    </w:rPr>
  </w:style>
  <w:style w:type="paragraph" w:customStyle="1" w:styleId="auto-style9">
    <w:name w:val="auto-style9"/>
    <w:basedOn w:val="Normal"/>
    <w:rsid w:val="00CB12DE"/>
    <w:pPr>
      <w:spacing w:before="100" w:beforeAutospacing="1" w:after="100" w:afterAutospacing="1"/>
      <w:ind w:left="1200"/>
    </w:pPr>
    <w:rPr>
      <w:rFonts w:eastAsiaTheme="minorEastAsia"/>
      <w:sz w:val="36"/>
      <w:szCs w:val="36"/>
    </w:rPr>
  </w:style>
  <w:style w:type="paragraph" w:customStyle="1" w:styleId="auto-style11">
    <w:name w:val="auto-style11"/>
    <w:basedOn w:val="Normal"/>
    <w:rsid w:val="00CB12DE"/>
    <w:pPr>
      <w:spacing w:before="100" w:beforeAutospacing="1" w:after="100" w:afterAutospacing="1"/>
      <w:ind w:left="1800"/>
    </w:pPr>
    <w:rPr>
      <w:rFonts w:eastAsiaTheme="minorEastAsia"/>
      <w:sz w:val="36"/>
      <w:szCs w:val="36"/>
    </w:rPr>
  </w:style>
  <w:style w:type="character" w:styleId="Strong">
    <w:name w:val="Strong"/>
    <w:basedOn w:val="DefaultParagraphFont"/>
    <w:uiPriority w:val="22"/>
    <w:qFormat/>
    <w:rsid w:val="00CB12DE"/>
    <w:rPr>
      <w:b/>
      <w:bCs/>
    </w:rPr>
  </w:style>
  <w:style w:type="paragraph" w:styleId="NormalWeb">
    <w:name w:val="Normal (Web)"/>
    <w:basedOn w:val="Normal"/>
    <w:uiPriority w:val="99"/>
    <w:unhideWhenUsed/>
    <w:rsid w:val="00F74C2B"/>
    <w:pPr>
      <w:spacing w:before="100" w:beforeAutospacing="1" w:after="100" w:afterAutospacing="1"/>
    </w:pPr>
  </w:style>
  <w:style w:type="character" w:customStyle="1" w:styleId="il">
    <w:name w:val="il"/>
    <w:rsid w:val="00F74C2B"/>
  </w:style>
  <w:style w:type="paragraph" w:customStyle="1" w:styleId="Normal0">
    <w:name w:val="Normal0"/>
    <w:rsid w:val="00A83295"/>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rPr>
  </w:style>
  <w:style w:type="numbering" w:customStyle="1" w:styleId="ImportedStyle1">
    <w:name w:val="Imported Style 1"/>
    <w:rsid w:val="00A83295"/>
    <w:pPr>
      <w:numPr>
        <w:numId w:val="62"/>
      </w:numPr>
    </w:pPr>
  </w:style>
  <w:style w:type="numbering" w:customStyle="1" w:styleId="ImportedStyle2">
    <w:name w:val="Imported Style 2"/>
    <w:rsid w:val="00A83295"/>
    <w:pPr>
      <w:numPr>
        <w:numId w:val="64"/>
      </w:numPr>
    </w:pPr>
  </w:style>
  <w:style w:type="character" w:customStyle="1" w:styleId="Heading4Char">
    <w:name w:val="Heading 4 Char"/>
    <w:basedOn w:val="DefaultParagraphFont"/>
    <w:link w:val="Heading4"/>
    <w:uiPriority w:val="9"/>
    <w:rsid w:val="005501DE"/>
    <w:rPr>
      <w:rFonts w:asciiTheme="majorHAnsi" w:eastAsiaTheme="majorEastAsia" w:hAnsiTheme="majorHAnsi" w:cstheme="majorBidi"/>
      <w:i/>
      <w:iCs/>
      <w:color w:val="365F91" w:themeColor="accent1" w:themeShade="B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71E"/>
    <w:rPr>
      <w:rFonts w:ascii="Times New Roman" w:eastAsia="Times New Roman" w:hAnsi="Times New Roman" w:cs="Times New Roman"/>
      <w:sz w:val="24"/>
      <w:szCs w:val="24"/>
    </w:rPr>
  </w:style>
  <w:style w:type="paragraph" w:styleId="Heading3">
    <w:name w:val="heading 3"/>
    <w:basedOn w:val="Normal"/>
    <w:next w:val="Normal"/>
    <w:link w:val="Heading3Char"/>
    <w:rsid w:val="00CB12DE"/>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5501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4080495339802051581gmail-keeplinebreaks">
    <w:name w:val="m_-4080495339802051581gmail-keeplinebreaks"/>
    <w:basedOn w:val="DefaultParagraphFont"/>
    <w:rsid w:val="00EB471E"/>
  </w:style>
  <w:style w:type="paragraph" w:styleId="BalloonText">
    <w:name w:val="Balloon Text"/>
    <w:basedOn w:val="Normal"/>
    <w:link w:val="BalloonTextChar"/>
    <w:uiPriority w:val="99"/>
    <w:semiHidden/>
    <w:unhideWhenUsed/>
    <w:rsid w:val="00AB1446"/>
    <w:rPr>
      <w:rFonts w:ascii="Tahoma" w:hAnsi="Tahoma" w:cs="Tahoma"/>
      <w:sz w:val="16"/>
      <w:szCs w:val="16"/>
    </w:rPr>
  </w:style>
  <w:style w:type="character" w:customStyle="1" w:styleId="BalloonTextChar">
    <w:name w:val="Balloon Text Char"/>
    <w:basedOn w:val="DefaultParagraphFont"/>
    <w:link w:val="BalloonText"/>
    <w:uiPriority w:val="99"/>
    <w:semiHidden/>
    <w:rsid w:val="00AB1446"/>
    <w:rPr>
      <w:rFonts w:ascii="Tahoma" w:eastAsia="Times New Roman" w:hAnsi="Tahoma" w:cs="Tahoma"/>
      <w:sz w:val="16"/>
      <w:szCs w:val="16"/>
    </w:rPr>
  </w:style>
  <w:style w:type="paragraph" w:customStyle="1" w:styleId="Normal1">
    <w:name w:val="Normal1"/>
    <w:rsid w:val="00AB1446"/>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7178B"/>
  </w:style>
  <w:style w:type="paragraph" w:customStyle="1" w:styleId="paragraph">
    <w:name w:val="paragraph"/>
    <w:basedOn w:val="Normal"/>
    <w:rsid w:val="00F7178B"/>
    <w:pPr>
      <w:spacing w:before="100" w:beforeAutospacing="1" w:after="100" w:afterAutospacing="1"/>
    </w:pPr>
    <w:rPr>
      <w:sz w:val="20"/>
      <w:szCs w:val="20"/>
    </w:rPr>
  </w:style>
  <w:style w:type="character" w:customStyle="1" w:styleId="normaltextrun">
    <w:name w:val="normaltextrun"/>
    <w:rsid w:val="00F7178B"/>
  </w:style>
  <w:style w:type="character" w:customStyle="1" w:styleId="eop">
    <w:name w:val="eop"/>
    <w:rsid w:val="00F7178B"/>
  </w:style>
  <w:style w:type="character" w:customStyle="1" w:styleId="spellingerror">
    <w:name w:val="spellingerror"/>
    <w:rsid w:val="00F7178B"/>
  </w:style>
  <w:style w:type="character" w:customStyle="1" w:styleId="apple-converted-space">
    <w:name w:val="apple-converted-space"/>
    <w:rsid w:val="00F7178B"/>
  </w:style>
  <w:style w:type="character" w:customStyle="1" w:styleId="scxw218287122">
    <w:name w:val="scxw218287122"/>
    <w:rsid w:val="00F7178B"/>
  </w:style>
  <w:style w:type="character" w:customStyle="1" w:styleId="scxw181839268">
    <w:name w:val="scxw181839268"/>
    <w:rsid w:val="00F7178B"/>
  </w:style>
  <w:style w:type="character" w:customStyle="1" w:styleId="scxw61067854">
    <w:name w:val="scxw61067854"/>
    <w:rsid w:val="00F7178B"/>
  </w:style>
  <w:style w:type="character" w:styleId="Hyperlink">
    <w:name w:val="Hyperlink"/>
    <w:basedOn w:val="DefaultParagraphFont"/>
    <w:uiPriority w:val="99"/>
    <w:unhideWhenUsed/>
    <w:rsid w:val="00F7178B"/>
    <w:rPr>
      <w:color w:val="0000FF" w:themeColor="hyperlink"/>
      <w:u w:val="single"/>
    </w:rPr>
  </w:style>
  <w:style w:type="character" w:styleId="FollowedHyperlink">
    <w:name w:val="FollowedHyperlink"/>
    <w:basedOn w:val="DefaultParagraphFont"/>
    <w:uiPriority w:val="99"/>
    <w:semiHidden/>
    <w:unhideWhenUsed/>
    <w:rsid w:val="00F7178B"/>
    <w:rPr>
      <w:color w:val="800080" w:themeColor="followedHyperlink"/>
      <w:u w:val="single"/>
    </w:rPr>
  </w:style>
  <w:style w:type="paragraph" w:styleId="BodyText">
    <w:name w:val="Body Text"/>
    <w:basedOn w:val="Normal"/>
    <w:link w:val="BodyTextChar"/>
    <w:uiPriority w:val="99"/>
    <w:semiHidden/>
    <w:unhideWhenUsed/>
    <w:rsid w:val="00CB12DE"/>
    <w:pPr>
      <w:spacing w:after="120"/>
    </w:pPr>
  </w:style>
  <w:style w:type="character" w:customStyle="1" w:styleId="BodyTextChar">
    <w:name w:val="Body Text Char"/>
    <w:basedOn w:val="DefaultParagraphFont"/>
    <w:link w:val="BodyText"/>
    <w:uiPriority w:val="99"/>
    <w:semiHidden/>
    <w:rsid w:val="00CB12DE"/>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CB12DE"/>
    <w:pPr>
      <w:widowControl w:val="0"/>
      <w:adjustRightInd w:val="0"/>
      <w:spacing w:line="360" w:lineRule="atLeast"/>
      <w:ind w:firstLine="210"/>
      <w:jc w:val="both"/>
      <w:textAlignment w:val="baseline"/>
    </w:pPr>
    <w:rPr>
      <w:rFonts w:ascii="Arial" w:hAnsi="Arial" w:cs="Arial"/>
    </w:rPr>
  </w:style>
  <w:style w:type="character" w:customStyle="1" w:styleId="BodyTextFirstIndentChar">
    <w:name w:val="Body Text First Indent Char"/>
    <w:basedOn w:val="BodyTextChar"/>
    <w:link w:val="BodyTextFirstIndent"/>
    <w:rsid w:val="00CB12DE"/>
    <w:rPr>
      <w:rFonts w:ascii="Arial" w:eastAsia="Times New Roman" w:hAnsi="Arial" w:cs="Arial"/>
      <w:sz w:val="24"/>
      <w:szCs w:val="24"/>
    </w:rPr>
  </w:style>
  <w:style w:type="character" w:customStyle="1" w:styleId="Heading3Char">
    <w:name w:val="Heading 3 Char"/>
    <w:basedOn w:val="DefaultParagraphFont"/>
    <w:link w:val="Heading3"/>
    <w:rsid w:val="00CB12DE"/>
    <w:rPr>
      <w:rFonts w:ascii="Times New Roman" w:eastAsia="Times New Roman" w:hAnsi="Times New Roman" w:cs="Times New Roman"/>
      <w:b/>
      <w:sz w:val="28"/>
      <w:szCs w:val="28"/>
    </w:rPr>
  </w:style>
  <w:style w:type="paragraph" w:styleId="ListParagraph">
    <w:name w:val="List Paragraph"/>
    <w:basedOn w:val="Normal"/>
    <w:uiPriority w:val="34"/>
    <w:qFormat/>
    <w:rsid w:val="00CB12DE"/>
    <w:pPr>
      <w:ind w:left="720"/>
      <w:contextualSpacing/>
    </w:pPr>
  </w:style>
  <w:style w:type="paragraph" w:styleId="PlainText">
    <w:name w:val="Plain Text"/>
    <w:basedOn w:val="Normal"/>
    <w:link w:val="PlainTextChar"/>
    <w:rsid w:val="00CB12DE"/>
    <w:pPr>
      <w:widowControl w:val="0"/>
      <w:overflowPunct w:val="0"/>
      <w:autoSpaceDE w:val="0"/>
      <w:autoSpaceDN w:val="0"/>
      <w:adjustRightInd w:val="0"/>
      <w:spacing w:line="360" w:lineRule="atLeast"/>
      <w:jc w:val="both"/>
      <w:textAlignment w:val="baseline"/>
    </w:pPr>
    <w:rPr>
      <w:rFonts w:ascii="Courier New" w:hAnsi="Courier New"/>
      <w:sz w:val="20"/>
      <w:szCs w:val="20"/>
      <w:lang w:val="x-none" w:eastAsia="x-none"/>
    </w:rPr>
  </w:style>
  <w:style w:type="character" w:customStyle="1" w:styleId="PlainTextChar">
    <w:name w:val="Plain Text Char"/>
    <w:basedOn w:val="DefaultParagraphFont"/>
    <w:link w:val="PlainText"/>
    <w:rsid w:val="00CB12DE"/>
    <w:rPr>
      <w:rFonts w:ascii="Courier New" w:eastAsia="Times New Roman" w:hAnsi="Courier New" w:cs="Times New Roman"/>
      <w:sz w:val="20"/>
      <w:szCs w:val="20"/>
      <w:lang w:val="x-none" w:eastAsia="x-none"/>
    </w:rPr>
  </w:style>
  <w:style w:type="paragraph" w:customStyle="1" w:styleId="auto-style2">
    <w:name w:val="auto-style2"/>
    <w:basedOn w:val="Normal"/>
    <w:rsid w:val="00CB12DE"/>
    <w:pPr>
      <w:spacing w:before="100" w:beforeAutospacing="1" w:after="100" w:afterAutospacing="1"/>
    </w:pPr>
    <w:rPr>
      <w:rFonts w:eastAsiaTheme="minorEastAsia"/>
      <w:sz w:val="36"/>
      <w:szCs w:val="36"/>
    </w:rPr>
  </w:style>
  <w:style w:type="paragraph" w:customStyle="1" w:styleId="auto-style8">
    <w:name w:val="auto-style8"/>
    <w:basedOn w:val="Normal"/>
    <w:rsid w:val="00CB12DE"/>
    <w:pPr>
      <w:spacing w:before="100" w:beforeAutospacing="1" w:after="100" w:afterAutospacing="1"/>
      <w:ind w:left="1200"/>
      <w:jc w:val="center"/>
    </w:pPr>
    <w:rPr>
      <w:rFonts w:eastAsiaTheme="minorEastAsia"/>
      <w:sz w:val="72"/>
      <w:szCs w:val="72"/>
    </w:rPr>
  </w:style>
  <w:style w:type="paragraph" w:customStyle="1" w:styleId="auto-style9">
    <w:name w:val="auto-style9"/>
    <w:basedOn w:val="Normal"/>
    <w:rsid w:val="00CB12DE"/>
    <w:pPr>
      <w:spacing w:before="100" w:beforeAutospacing="1" w:after="100" w:afterAutospacing="1"/>
      <w:ind w:left="1200"/>
    </w:pPr>
    <w:rPr>
      <w:rFonts w:eastAsiaTheme="minorEastAsia"/>
      <w:sz w:val="36"/>
      <w:szCs w:val="36"/>
    </w:rPr>
  </w:style>
  <w:style w:type="paragraph" w:customStyle="1" w:styleId="auto-style11">
    <w:name w:val="auto-style11"/>
    <w:basedOn w:val="Normal"/>
    <w:rsid w:val="00CB12DE"/>
    <w:pPr>
      <w:spacing w:before="100" w:beforeAutospacing="1" w:after="100" w:afterAutospacing="1"/>
      <w:ind w:left="1800"/>
    </w:pPr>
    <w:rPr>
      <w:rFonts w:eastAsiaTheme="minorEastAsia"/>
      <w:sz w:val="36"/>
      <w:szCs w:val="36"/>
    </w:rPr>
  </w:style>
  <w:style w:type="character" w:styleId="Strong">
    <w:name w:val="Strong"/>
    <w:basedOn w:val="DefaultParagraphFont"/>
    <w:uiPriority w:val="22"/>
    <w:qFormat/>
    <w:rsid w:val="00CB12DE"/>
    <w:rPr>
      <w:b/>
      <w:bCs/>
    </w:rPr>
  </w:style>
  <w:style w:type="paragraph" w:styleId="NormalWeb">
    <w:name w:val="Normal (Web)"/>
    <w:basedOn w:val="Normal"/>
    <w:uiPriority w:val="99"/>
    <w:unhideWhenUsed/>
    <w:rsid w:val="00F74C2B"/>
    <w:pPr>
      <w:spacing w:before="100" w:beforeAutospacing="1" w:after="100" w:afterAutospacing="1"/>
    </w:pPr>
  </w:style>
  <w:style w:type="character" w:customStyle="1" w:styleId="il">
    <w:name w:val="il"/>
    <w:rsid w:val="00F74C2B"/>
  </w:style>
  <w:style w:type="paragraph" w:customStyle="1" w:styleId="Normal0">
    <w:name w:val="Normal0"/>
    <w:rsid w:val="00A83295"/>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rPr>
  </w:style>
  <w:style w:type="numbering" w:customStyle="1" w:styleId="ImportedStyle1">
    <w:name w:val="Imported Style 1"/>
    <w:rsid w:val="00A83295"/>
    <w:pPr>
      <w:numPr>
        <w:numId w:val="62"/>
      </w:numPr>
    </w:pPr>
  </w:style>
  <w:style w:type="numbering" w:customStyle="1" w:styleId="ImportedStyle2">
    <w:name w:val="Imported Style 2"/>
    <w:rsid w:val="00A83295"/>
    <w:pPr>
      <w:numPr>
        <w:numId w:val="64"/>
      </w:numPr>
    </w:pPr>
  </w:style>
  <w:style w:type="character" w:customStyle="1" w:styleId="Heading4Char">
    <w:name w:val="Heading 4 Char"/>
    <w:basedOn w:val="DefaultParagraphFont"/>
    <w:link w:val="Heading4"/>
    <w:uiPriority w:val="9"/>
    <w:rsid w:val="005501DE"/>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19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da.org/default/assets/File/2018%20CSC/Original%20Markup%20CoDA%20ERP%202018.pdf" TargetMode="External"/><Relationship Id="rId13" Type="http://schemas.openxmlformats.org/officeDocument/2006/relationships/hyperlink" Target="mailto:IMCvel@coda.org" TargetMode="External"/><Relationship Id="rId18" Type="http://schemas.openxmlformats.org/officeDocument/2006/relationships/hyperlink" Target="mailto:IMC@coda.org" TargetMode="External"/><Relationship Id="rId26" Type="http://schemas.openxmlformats.org/officeDocument/2006/relationships/image" Target="media/image3.png"/><Relationship Id="rId39" Type="http://schemas.openxmlformats.org/officeDocument/2006/relationships/hyperlink" Target="http://coda.org/default/assets/File/SSC/Newest%20FSM/FSM%20Glossary.pdf" TargetMode="External"/><Relationship Id="rId3" Type="http://schemas.microsoft.com/office/2007/relationships/stylesWithEffects" Target="stylesWithEffects.xml"/><Relationship Id="rId21" Type="http://schemas.openxmlformats.org/officeDocument/2006/relationships/hyperlink" Target="mailto:VEI@coda.org" TargetMode="External"/><Relationship Id="rId34" Type="http://schemas.openxmlformats.org/officeDocument/2006/relationships/hyperlink" Target="http://coda.org/default/assets/File/SSC/Newest%20FSM/FSM%20Part%201%20Structure%20and%20General%20Information.pdf" TargetMode="External"/><Relationship Id="rId42" Type="http://schemas.openxmlformats.org/officeDocument/2006/relationships/image" Target="media/image4.emf"/><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finance@coda.org" TargetMode="External"/><Relationship Id="rId17" Type="http://schemas.openxmlformats.org/officeDocument/2006/relationships/hyperlink" Target="mailto:board@coda.org" TargetMode="External"/><Relationship Id="rId25" Type="http://schemas.openxmlformats.org/officeDocument/2006/relationships/hyperlink" Target="mailto:SubmitCSC@coda.org" TargetMode="External"/><Relationship Id="rId33" Type="http://schemas.openxmlformats.org/officeDocument/2006/relationships/hyperlink" Target="http://coda.org/default/assets/File/2018%20CSC/SSC%20Attachment%201%20-%20Glossary%20-%20Rev%201.pdf" TargetMode="External"/><Relationship Id="rId38" Type="http://schemas.openxmlformats.org/officeDocument/2006/relationships/hyperlink" Target="http://coda.org/default/assets/File/SSC/Newest%20FSM/FSM%20Part%205_World%20Level%20Service%20Details.pdf"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VEI@coda.org" TargetMode="External"/><Relationship Id="rId20" Type="http://schemas.openxmlformats.org/officeDocument/2006/relationships/hyperlink" Target="mailto:VEI@coda.org" TargetMode="External"/><Relationship Id="rId29" Type="http://schemas.openxmlformats.org/officeDocument/2006/relationships/hyperlink" Target="http://coda.org/default/assets/File/2018%20CSC/traditions_pamphlet_draft.pdf" TargetMode="External"/><Relationship Id="rId41" Type="http://schemas.openxmlformats.org/officeDocument/2006/relationships/hyperlink" Target="https://www.aa.org/pages/en_us/intellectual-property-polici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coda.org/default/assets/File/2018%20CSC/Proposed%20Final%20CoDA%20ERAP%202018.pdf" TargetMode="External"/><Relationship Id="rId24" Type="http://schemas.openxmlformats.org/officeDocument/2006/relationships/hyperlink" Target="mailto:IMC@coda.org" TargetMode="External"/><Relationship Id="rId32" Type="http://schemas.openxmlformats.org/officeDocument/2006/relationships/hyperlink" Target="http://www.coda.org/" TargetMode="External"/><Relationship Id="rId37" Type="http://schemas.openxmlformats.org/officeDocument/2006/relationships/hyperlink" Target="http://coda.org/default/assets/File/SSC/Newest%20FSM/FSM%20Part%204%20Service%20Conference%20Procedures.pdf" TargetMode="External"/><Relationship Id="rId40" Type="http://schemas.openxmlformats.org/officeDocument/2006/relationships/hyperlink" Target="http://coda.org/default/assets/File/SSC/Newest%20FSM/FSM%20Combined%20File.pdf" TargetMode="External"/><Relationship Id="rId45" Type="http://schemas.openxmlformats.org/officeDocument/2006/relationships/hyperlink" Target="http://coda.org/default/assets/File/2018%20CSC/CSC_30QUESTIONS_DRAFT.pdf" TargetMode="External"/><Relationship Id="rId5" Type="http://schemas.openxmlformats.org/officeDocument/2006/relationships/webSettings" Target="webSettings.xml"/><Relationship Id="rId15" Type="http://schemas.openxmlformats.org/officeDocument/2006/relationships/hyperlink" Target="mailto:VEI@coda.org" TargetMode="External"/><Relationship Id="rId23" Type="http://schemas.openxmlformats.org/officeDocument/2006/relationships/hyperlink" Target="mailto:board@coda.org" TargetMode="External"/><Relationship Id="rId28" Type="http://schemas.openxmlformats.org/officeDocument/2006/relationships/hyperlink" Target="mailto:finance@coda.org" TargetMode="External"/><Relationship Id="rId36" Type="http://schemas.openxmlformats.org/officeDocument/2006/relationships/hyperlink" Target="http://coda.org/default/assets/File/SSC/Newest%20FSM/FSM%20Part%203%20Guidelines%20for%20Other%20Service%20Levels.pdf" TargetMode="External"/><Relationship Id="rId10" Type="http://schemas.openxmlformats.org/officeDocument/2006/relationships/hyperlink" Target="http://coda.org/default/assets/File/2018%20CSC/Original%20Markup%20CoDA%20ERAP.pdf" TargetMode="External"/><Relationship Id="rId19" Type="http://schemas.openxmlformats.org/officeDocument/2006/relationships/hyperlink" Target="mailto:SubmitCSC@coda.org" TargetMode="External"/><Relationship Id="rId31" Type="http://schemas.openxmlformats.org/officeDocument/2006/relationships/hyperlink" Target="http://www.coda.org/" TargetMode="Externa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coda.org/default/assets/File/2018%20CSC/Proposed%20CoDA%20ERP%202018.pdf" TargetMode="External"/><Relationship Id="rId14" Type="http://schemas.openxmlformats.org/officeDocument/2006/relationships/hyperlink" Target="mailto:IMCvel@coda.org" TargetMode="External"/><Relationship Id="rId22" Type="http://schemas.openxmlformats.org/officeDocument/2006/relationships/hyperlink" Target="mailto:VEI@coda.org" TargetMode="External"/><Relationship Id="rId27" Type="http://schemas.openxmlformats.org/officeDocument/2006/relationships/hyperlink" Target="mailto:imc@coda.org" TargetMode="External"/><Relationship Id="rId30" Type="http://schemas.openxmlformats.org/officeDocument/2006/relationships/hyperlink" Target="http://www.coda.org/" TargetMode="External"/><Relationship Id="rId35" Type="http://schemas.openxmlformats.org/officeDocument/2006/relationships/hyperlink" Target="http://coda.org/default/assets/File/SSC/Newest%20FSM/FSM%20Part%202%20Meeting%20Handbook.pdf" TargetMode="External"/><Relationship Id="rId43"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2349</TotalTime>
  <Pages>14</Pages>
  <Words>10583</Words>
  <Characters>60325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Crystal</dc:creator>
  <cp:lastModifiedBy>Crystal</cp:lastModifiedBy>
  <cp:revision>17</cp:revision>
  <dcterms:created xsi:type="dcterms:W3CDTF">2018-08-31T23:52:00Z</dcterms:created>
  <dcterms:modified xsi:type="dcterms:W3CDTF">2018-09-11T04:46:00Z</dcterms:modified>
</cp:coreProperties>
</file>